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B3" w:rsidRPr="00314BB3" w:rsidRDefault="00314BB3" w:rsidP="00314BB3">
      <w:pPr>
        <w:rPr>
          <w:b/>
          <w:sz w:val="28"/>
          <w:szCs w:val="28"/>
        </w:rPr>
      </w:pPr>
      <w:bookmarkStart w:id="0" w:name="_GoBack"/>
      <w:r w:rsidRPr="00314BB3">
        <w:rPr>
          <w:b/>
          <w:sz w:val="28"/>
          <w:szCs w:val="28"/>
        </w:rPr>
        <w:t>Wyzwania dziecięcej i dorosłej żuchwy</w:t>
      </w:r>
    </w:p>
    <w:bookmarkEnd w:id="0"/>
    <w:p w:rsidR="00314BB3" w:rsidRPr="00314BB3" w:rsidRDefault="00314BB3" w:rsidP="00314BB3">
      <w:r w:rsidRPr="00314BB3">
        <w:t>Anatomicznie kompletnie się od siebie różnią. Żuchwa dziecka nie jest mniejszą kopią żuchwy dorosłego. Prezentują różne wartości kąta zawartego między gałęziami a trzonem żuchwy. U dzieci wyrostki tworzące staw skroniowo-żuchwowy są jeszcze mało wykształcone w porównaniu z „dorosłą” żuchwą.</w:t>
      </w:r>
    </w:p>
    <w:p w:rsidR="00314BB3" w:rsidRPr="00314BB3" w:rsidRDefault="00314BB3" w:rsidP="00314BB3">
      <w:r w:rsidRPr="00314BB3">
        <w:t>„Dziecięca” żuchwa w okresie niemowlęcym musi nauczyć się samodzielności – gdyż na samym początku nierozerwalnie porusza się wraz z językiem. Podczas ssania, pierwszego kontaktu z grudką czy skórką chleba. Stopniowo wraz z językiem uczą się rozdzielać swoje motoryczne zadania.</w:t>
      </w:r>
    </w:p>
    <w:p w:rsidR="00314BB3" w:rsidRPr="00314BB3" w:rsidRDefault="00314BB3" w:rsidP="00314BB3">
      <w:r w:rsidRPr="00314BB3">
        <w:t>Żuchwa żuje, nagryza, gryzie (pomaga w tym oczywiście szczęka) a język w tym czasie przenosi pokarm z jednej strony jamy ustnej na drugą. Wszystko to nierozwalanie łączy się z rozwojem motorycznym dziecka – coraz wyższą pozycją głowy i ciała względem podłoża.</w:t>
      </w:r>
    </w:p>
    <w:p w:rsidR="00314BB3" w:rsidRPr="00314BB3" w:rsidRDefault="00314BB3" w:rsidP="00314BB3">
      <w:r w:rsidRPr="00314BB3">
        <w:t>Zatem jakie motoryczne wyzwania czekają na dziecięcą żuchwę?</w:t>
      </w:r>
    </w:p>
    <w:p w:rsidR="00314BB3" w:rsidRPr="00314BB3" w:rsidRDefault="00314BB3" w:rsidP="00314BB3">
      <w:r w:rsidRPr="00314BB3">
        <w:t>Pierwsze z nich mogą pojawić się zaraz po porodzie. Trudy przedłużającego się porodu, siły kompresyjne oraz napięcia tkanek miękkich w obrębie podstawy czaszki mogą wpływać na dysfunkcje ukrwienia nerwów czaszkowych i funkcjonowanie unerwionych mięśni twarzy – m.in. żwaczy.</w:t>
      </w:r>
    </w:p>
    <w:p w:rsidR="00314BB3" w:rsidRPr="00314BB3" w:rsidRDefault="00314BB3" w:rsidP="00314BB3">
      <w:proofErr w:type="spellStart"/>
      <w:r w:rsidRPr="00314BB3">
        <w:t>Plagiocefalia</w:t>
      </w:r>
      <w:proofErr w:type="spellEnd"/>
      <w:r w:rsidRPr="00314BB3">
        <w:t xml:space="preserve"> (spłaszczenie kości potylicy) czy kręcz szyi to kolejne wyzwania dla żuchwy.</w:t>
      </w:r>
      <w:r w:rsidRPr="00314BB3">
        <w:br/>
        <w:t xml:space="preserve">W przypadku </w:t>
      </w:r>
      <w:proofErr w:type="spellStart"/>
      <w:r w:rsidRPr="00314BB3">
        <w:t>plagiocefalii</w:t>
      </w:r>
      <w:proofErr w:type="spellEnd"/>
      <w:r w:rsidRPr="00314BB3">
        <w:t>, spłaszczenie kości potylicznej przenosi zniekształcenia na łączące się z nią kości skroniowe. W wyniku tego procesu czaszka traci symetrię również tych kości względem siebie. Tak, więc tworzone przez kości skroniowe z wyrostkami żuchwy stawy również mogą prezentować asymetrię.</w:t>
      </w:r>
    </w:p>
    <w:p w:rsidR="00314BB3" w:rsidRPr="00314BB3" w:rsidRDefault="00314BB3" w:rsidP="00314BB3">
      <w:r w:rsidRPr="00314BB3">
        <w:t xml:space="preserve">W kręczu szyi pociągana przez skrócony mięsień </w:t>
      </w:r>
      <w:proofErr w:type="spellStart"/>
      <w:r w:rsidRPr="00314BB3">
        <w:t>mos</w:t>
      </w:r>
      <w:proofErr w:type="spellEnd"/>
      <w:r w:rsidRPr="00314BB3">
        <w:t xml:space="preserve"> (m. mostkowo-obojczykowo-sutkowy) kość skroniowa również przenosi asymetrię na żuchwę, gdyż łączy się z nią poprzez „pociągany” z jednej strony staw skroniowo-żuchwowy.</w:t>
      </w:r>
    </w:p>
    <w:p w:rsidR="00314BB3" w:rsidRPr="00314BB3" w:rsidRDefault="00314BB3" w:rsidP="00314BB3">
      <w:r w:rsidRPr="00314BB3">
        <w:t>Co jeszcze?</w:t>
      </w:r>
    </w:p>
    <w:p w:rsidR="00314BB3" w:rsidRPr="00314BB3" w:rsidRDefault="00314BB3" w:rsidP="00314BB3">
      <w:r w:rsidRPr="00314BB3">
        <w:t>Hipotonia kompleksu ustno-twarzowego, współwystępująca przede wszystkim w zespołach genetycznych również jest wyzwaniem dla żuchwy. Hipotoniczne mięśnie żwacze oraz mięśnie skrzydłowe nie są w stanie efektywnie motorycznie poprowadzić kości żuchwy podczas żucia.</w:t>
      </w:r>
    </w:p>
    <w:p w:rsidR="00314BB3" w:rsidRPr="00314BB3" w:rsidRDefault="00314BB3" w:rsidP="00314BB3">
      <w:r w:rsidRPr="00314BB3">
        <w:t>W przypadku dzieci z ciężkimi uszkodzeniami neurologicznymi wyzwaniem dla żuchwy staje się każdy bodziec w jamie ustnej, który może doprowadzić do szczękościsku, zgrzytania zębami, hipertonicznego, obronnego ustawienia języka. Ale również hipotonia mięśnia okrężnego ust czy mięśni policzkowych powoduje ciągłe obniżenie żuchwy i brak zwarcia na stawach skroniowo-żuchwowych.</w:t>
      </w:r>
    </w:p>
    <w:p w:rsidR="00314BB3" w:rsidRPr="00314BB3" w:rsidRDefault="00314BB3" w:rsidP="00314BB3">
      <w:r w:rsidRPr="00314BB3">
        <w:t>A jakie wyzwania ma przed sobą żuchwa dorosłego?</w:t>
      </w:r>
    </w:p>
    <w:p w:rsidR="00314BB3" w:rsidRPr="00314BB3" w:rsidRDefault="00314BB3" w:rsidP="00314BB3">
      <w:r w:rsidRPr="00314BB3">
        <w:t xml:space="preserve">Motorycznie potrafi już wszystko. Dla niej wyzwaniem stają się dysfunkcje sąsiadujących i dalej położonych przeciążonych stawów oraz grup mięśniowych. Ubytki w uzębieniu, wady zgryzu, hipertonia mięśnia skroniowego po jednej ze stron (głównie stres tu „pomaga”), skośne ustawienie </w:t>
      </w:r>
      <w:r w:rsidRPr="00314BB3">
        <w:lastRenderedPageBreak/>
        <w:t>miednicy w wyniku np. operacji biodra czy kolana mogą być przyczyną zaburzeń w obrębie stawu skroniowo-żuchwowego a zarazem motoryki całej żuchwy.</w:t>
      </w:r>
    </w:p>
    <w:p w:rsidR="00314BB3" w:rsidRPr="00314BB3" w:rsidRDefault="00314BB3" w:rsidP="00314BB3">
      <w:r w:rsidRPr="00314BB3">
        <w:t>Codzienna, statyczna pochylona pozycja głowy, postępujące zmiany zwyrodnieniowe szyjnego odcinka kręgosłupa, przepuklina dysku – to kolejne wyzwania dla poruszającej się setki razy dziennie żuchwy dorosłej osoby.</w:t>
      </w:r>
    </w:p>
    <w:p w:rsidR="00314BB3" w:rsidRPr="00314BB3" w:rsidRDefault="00314BB3" w:rsidP="00314BB3">
      <w:pPr>
        <w:rPr>
          <w:lang w:val="en-US"/>
        </w:rPr>
      </w:pPr>
      <w:proofErr w:type="spellStart"/>
      <w:r w:rsidRPr="00314BB3">
        <w:rPr>
          <w:lang w:val="en-US"/>
        </w:rPr>
        <w:t>Źródło</w:t>
      </w:r>
      <w:proofErr w:type="spellEnd"/>
      <w:r w:rsidRPr="00314BB3">
        <w:rPr>
          <w:lang w:val="en-US"/>
        </w:rPr>
        <w:t xml:space="preserve">: Morris S. Pre-feeding skills/ </w:t>
      </w:r>
      <w:proofErr w:type="spellStart"/>
      <w:r w:rsidRPr="00314BB3">
        <w:rPr>
          <w:lang w:val="en-US"/>
        </w:rPr>
        <w:t>Carreiro</w:t>
      </w:r>
      <w:proofErr w:type="spellEnd"/>
      <w:r w:rsidRPr="00314BB3">
        <w:rPr>
          <w:lang w:val="en-US"/>
        </w:rPr>
        <w:t xml:space="preserve"> J. An osteopathic approach to children.</w:t>
      </w:r>
    </w:p>
    <w:p w:rsidR="00314BB3" w:rsidRPr="00314BB3" w:rsidRDefault="00314BB3" w:rsidP="00314BB3">
      <w:pPr>
        <w:rPr>
          <w:rStyle w:val="Hipercze"/>
          <w:lang w:val="en-US"/>
        </w:rPr>
      </w:pPr>
      <w:r w:rsidRPr="00314BB3">
        <w:fldChar w:fldCharType="begin"/>
      </w:r>
      <w:r w:rsidRPr="00314BB3">
        <w:rPr>
          <w:lang w:val="en-US"/>
        </w:rPr>
        <w:instrText xml:space="preserve"> HYPERLINK "https://www.facebook.com/693412947773688/photos/pcb.765032503945065/765031703945145/?type=3&amp;__tn__=HH-R&amp;eid=ARCPE2NkwRI6mVvntPIAiijOFSseFhkBgsqycDTRU7zTLO7UitmaXGB9XnceI1HSoXaLsAaLbKOMgXxn&amp;__xts__%5B0%5D=68.ARCkdCRWjCkoG3oY4Gi8XJvBhzBjUs83_wP6Wo2RW-a9ZuDl09lN1hUynU2mTi72A2Zu_4fmUHOaGplr-Nnkge40EhjPOCEudOXwHvlL7xqZvpWSEflWvT8eBknY4VF0j2pl_TCB5jZFy2UmkZWQrVLDeP-6jXefNAt6TMmlZO2QZPEFeD5vRVpF5tC0xi3ruH6h6sVjHPdYQxFJ2XFfyfU4HCJxSu4Cp5jIDkYB0ZTWlU3AIAVLaCEnPx3Mt1vfXN5U-z24jktuUE_mAhJgAP4YZkwO80QUaTA1yzciBvbErl4p2l_Ox2Pvkz0UTYr1vggo7x71T8XBizFfScBtq0k" </w:instrText>
      </w:r>
      <w:r w:rsidRPr="00314BB3">
        <w:fldChar w:fldCharType="separate"/>
      </w:r>
    </w:p>
    <w:p w:rsidR="00314BB3" w:rsidRPr="00314BB3" w:rsidRDefault="00314BB3" w:rsidP="00314BB3">
      <w:pPr>
        <w:rPr>
          <w:rStyle w:val="Hipercze"/>
          <w:lang w:val="en-US"/>
        </w:rPr>
      </w:pPr>
    </w:p>
    <w:p w:rsidR="00314BB3" w:rsidRPr="00314BB3" w:rsidRDefault="00314BB3" w:rsidP="00314BB3">
      <w:pPr>
        <w:rPr>
          <w:rStyle w:val="Hipercze"/>
          <w:lang w:val="en-US"/>
        </w:rPr>
      </w:pPr>
      <w:r w:rsidRPr="00314BB3">
        <w:fldChar w:fldCharType="end"/>
      </w:r>
      <w:r w:rsidRPr="00314BB3">
        <w:fldChar w:fldCharType="begin"/>
      </w:r>
      <w:r w:rsidRPr="00314BB3">
        <w:rPr>
          <w:lang w:val="en-US"/>
        </w:rPr>
        <w:instrText xml:space="preserve"> HYPERLINK "https://www.facebook.com/693412947773688/photos/pcb.765032503945065/765031943945121/?type=3&amp;__tn__=HH-R&amp;eid=ARAvrHLbECK7YyC9xoHuXS5yi-9OXnL5nnM_Wq84FXXArdBXxSfXHQbU9RYrnkAwPHgqDqGRdsQfl1Pe&amp;__xts__%5B0%5D=68.ARCkdCRWjCkoG3oY4Gi8XJvBhzBjUs83_wP6Wo2RW-a9ZuDl09lN1hUynU2mTi72A2Zu_4fmUHOaGplr-Nnkge40EhjPOCEudOXwHvlL7xqZvpWSEflWvT8eBknY4VF0j2pl_TCB5jZFy2UmkZWQrVLDeP-6jXefNAt6TMmlZO2QZPEFeD5vRVpF5tC0xi3ruH6h6sVjHPdYQxFJ2XFfyfU4HCJxSu4Cp5jIDkYB0ZTWlU3AIAVLaCEnPx3Mt1vfXN5U-z24jktuUE_mAhJgAP4YZkwO80QUaTA1yzciBvbErl4p2l_Ox2Pvkz0UTYr1vggo7x71T8XBizFfScBtq0k" </w:instrText>
      </w:r>
      <w:r w:rsidRPr="00314BB3">
        <w:fldChar w:fldCharType="separate"/>
      </w:r>
    </w:p>
    <w:p w:rsidR="00314BB3" w:rsidRPr="00314BB3" w:rsidRDefault="00314BB3" w:rsidP="00314BB3">
      <w:pPr>
        <w:rPr>
          <w:rStyle w:val="Hipercze"/>
          <w:lang w:val="en-US"/>
        </w:rPr>
      </w:pPr>
    </w:p>
    <w:p w:rsidR="00314BB3" w:rsidRPr="00314BB3" w:rsidRDefault="00314BB3" w:rsidP="00314BB3">
      <w:pPr>
        <w:rPr>
          <w:lang w:val="en-US"/>
        </w:rPr>
      </w:pPr>
      <w:r w:rsidRPr="00314BB3">
        <w:fldChar w:fldCharType="end"/>
      </w:r>
    </w:p>
    <w:p w:rsidR="007436F2" w:rsidRPr="00314BB3" w:rsidRDefault="007436F2">
      <w:pPr>
        <w:rPr>
          <w:lang w:val="en-US"/>
        </w:rPr>
      </w:pPr>
    </w:p>
    <w:sectPr w:rsidR="007436F2" w:rsidRPr="0031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B3"/>
    <w:rsid w:val="00314BB3"/>
    <w:rsid w:val="007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0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77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60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2019-11-05T19:07:00Z</dcterms:created>
  <dcterms:modified xsi:type="dcterms:W3CDTF">2019-11-05T19:08:00Z</dcterms:modified>
</cp:coreProperties>
</file>