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6F" w:rsidRPr="00AC77B1" w:rsidRDefault="00BA7B6F" w:rsidP="00AC77B1">
      <w:pPr>
        <w:jc w:val="center"/>
        <w:rPr>
          <w:rFonts w:ascii="Times New Roman" w:hAnsi="Times New Roman" w:cs="Times New Roman"/>
          <w:sz w:val="20"/>
          <w:szCs w:val="20"/>
        </w:rPr>
      </w:pPr>
      <w:r w:rsidRPr="00AC77B1">
        <w:rPr>
          <w:rFonts w:ascii="Times New Roman" w:hAnsi="Times New Roman" w:cs="Times New Roman"/>
          <w:sz w:val="20"/>
          <w:szCs w:val="20"/>
        </w:rPr>
        <w:t>Stowarzyszenie „ Bądźmy Razem’ na Rzecz Integracji Społecznej Osób Niepełnosprawnych</w:t>
      </w:r>
    </w:p>
    <w:p w:rsidR="00492228" w:rsidRDefault="00492228">
      <w:pPr>
        <w:rPr>
          <w:rFonts w:ascii="Times New Roman" w:hAnsi="Times New Roman" w:cs="Times New Roman"/>
          <w:sz w:val="24"/>
          <w:szCs w:val="24"/>
        </w:rPr>
      </w:pPr>
    </w:p>
    <w:p w:rsidR="00BA7B6F" w:rsidRPr="00AC77B1" w:rsidRDefault="00BA7B6F" w:rsidP="00AC77B1">
      <w:pPr>
        <w:spacing w:after="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AC77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STANDARDY</w:t>
      </w:r>
      <w:r w:rsidR="00227AFA" w:rsidRPr="00AC77B1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</w:t>
      </w:r>
      <w:r w:rsidRPr="00AC77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OCHRONY</w:t>
      </w:r>
      <w:r w:rsidR="00AC77B1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</w:t>
      </w:r>
      <w:r w:rsidRPr="00AC77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MAŁOLETNICH</w:t>
      </w:r>
    </w:p>
    <w:p w:rsidR="00BA7B6F" w:rsidRDefault="00BA7B6F">
      <w:pPr>
        <w:rPr>
          <w:rFonts w:ascii="Times New Roman" w:hAnsi="Times New Roman" w:cs="Times New Roman"/>
          <w:sz w:val="24"/>
          <w:szCs w:val="24"/>
        </w:rPr>
      </w:pPr>
    </w:p>
    <w:p w:rsidR="00BA7B6F" w:rsidRPr="00BA7B6F" w:rsidRDefault="00BA7B6F" w:rsidP="00BA7B6F">
      <w:pPr>
        <w:numPr>
          <w:ilvl w:val="0"/>
          <w:numId w:val="1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Zasady 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umożliwiające bycie członkiem Stowarzyszenia.</w:t>
      </w:r>
    </w:p>
    <w:p w:rsidR="00BA7B6F" w:rsidRPr="00BA7B6F" w:rsidRDefault="00BA7B6F" w:rsidP="00BA7B6F">
      <w:pPr>
        <w:numPr>
          <w:ilvl w:val="0"/>
          <w:numId w:val="1"/>
        </w:numPr>
        <w:spacing w:after="321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Poznaj dane kandydata/kandydatki, które pozwolą jak najlepiej zweryfikować jego/jej kwalifikacje, w tym stosunek do wartości 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podzielanych przez stowarzyszenie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takich jak ochrona praw dzieci i szacunek do ich godności.</w:t>
      </w:r>
    </w:p>
    <w:p w:rsidR="00BA7B6F" w:rsidRPr="00BA7B6F" w:rsidRDefault="00227AFA" w:rsidP="00BA7B6F">
      <w:pPr>
        <w:numPr>
          <w:ilvl w:val="0"/>
          <w:numId w:val="1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każdym przypadku Stowarzyszenie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musi posiadać dane pozwalające zidentyfikować osobę przez nią zatrudnioną, niezależnie od podstawy zatrudnienia.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Stowarzyszenie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powinno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zatem znać: - imię (imiona) i nazwisko,</w:t>
      </w:r>
    </w:p>
    <w:p w:rsidR="00BA7B6F" w:rsidRPr="00BA7B6F" w:rsidRDefault="00BA7B6F" w:rsidP="00BA7B6F">
      <w:pPr>
        <w:numPr>
          <w:ilvl w:val="1"/>
          <w:numId w:val="1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datę urodzenia,</w:t>
      </w:r>
    </w:p>
    <w:p w:rsidR="00BA7B6F" w:rsidRPr="00BA7B6F" w:rsidRDefault="00227AFA" w:rsidP="00BA7B6F">
      <w:pPr>
        <w:numPr>
          <w:ilvl w:val="1"/>
          <w:numId w:val="1"/>
        </w:numPr>
        <w:spacing w:after="1" w:line="274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dane kontaktowe</w:t>
      </w:r>
    </w:p>
    <w:p w:rsidR="00BA7B6F" w:rsidRPr="00BA7B6F" w:rsidRDefault="00BA7B6F" w:rsidP="00BA7B6F">
      <w:pPr>
        <w:numPr>
          <w:ilvl w:val="0"/>
          <w:numId w:val="1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Pobierz dane osobowe kandydata/kandydatki, w tym dane potrzebne do sprawdzenia jego/jej danych w Rejestrze Sprawców Przestępstw na Tle Seksualnym. Przed dopuszczeniem osoby zatrudnianej do wykonywania obowiązków związanych z wychowaniem, edukacją, wypoczynkiem, leczeniem małoletnich lub z opieką nad nimi placówka jest zobowiązana sprawdzić osobę zatrudnianą w Rejestrze Sprawców Przestępstw na Tle Seksualnym - rejestr z dostępem ograniczonym. Rejestr dostępny jest na stronie: rps.ms.gov.pl. By móc uzyskać informacje z rejestru z dostępem ograniczonym, konieczne jest uprzednie założenie profilu</w:t>
      </w:r>
    </w:p>
    <w:p w:rsidR="00BA7B6F" w:rsidRPr="00BA7B6F" w:rsidRDefault="00BA7B6F" w:rsidP="00BA7B6F">
      <w:pPr>
        <w:spacing w:after="9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placówki. Aby sprawdzić osobę w rejestrze, placówka potrzebuje następujących danych kandydata/kandydatki:</w:t>
      </w:r>
    </w:p>
    <w:p w:rsidR="00BA7B6F" w:rsidRPr="00BA7B6F" w:rsidRDefault="00BA7B6F" w:rsidP="00BA7B6F">
      <w:pPr>
        <w:numPr>
          <w:ilvl w:val="1"/>
          <w:numId w:val="2"/>
        </w:numPr>
        <w:spacing w:after="9" w:line="270" w:lineRule="auto"/>
        <w:ind w:hanging="25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nazwisko,</w:t>
      </w:r>
    </w:p>
    <w:p w:rsidR="00BA7B6F" w:rsidRPr="00BA7B6F" w:rsidRDefault="00BA7B6F" w:rsidP="00BA7B6F">
      <w:pPr>
        <w:numPr>
          <w:ilvl w:val="1"/>
          <w:numId w:val="2"/>
        </w:numPr>
        <w:spacing w:after="9" w:line="270" w:lineRule="auto"/>
        <w:ind w:hanging="25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data urodzenia,</w:t>
      </w:r>
    </w:p>
    <w:p w:rsidR="00BA7B6F" w:rsidRPr="00BA7B6F" w:rsidRDefault="00BA7B6F" w:rsidP="00BA7B6F">
      <w:pPr>
        <w:numPr>
          <w:ilvl w:val="1"/>
          <w:numId w:val="2"/>
        </w:numPr>
        <w:spacing w:after="9" w:line="270" w:lineRule="auto"/>
        <w:ind w:hanging="25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PESEL,</w:t>
      </w:r>
    </w:p>
    <w:p w:rsidR="00BA7B6F" w:rsidRPr="00BA7B6F" w:rsidRDefault="00BA7B6F" w:rsidP="00BA7B6F">
      <w:pPr>
        <w:numPr>
          <w:ilvl w:val="1"/>
          <w:numId w:val="2"/>
        </w:numPr>
        <w:spacing w:after="9" w:line="270" w:lineRule="auto"/>
        <w:ind w:hanging="25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nazwisko rodowe,</w:t>
      </w:r>
    </w:p>
    <w:p w:rsidR="00BA7B6F" w:rsidRPr="00BA7B6F" w:rsidRDefault="00BA7B6F" w:rsidP="00BA7B6F">
      <w:pPr>
        <w:numPr>
          <w:ilvl w:val="1"/>
          <w:numId w:val="2"/>
        </w:numPr>
        <w:spacing w:after="9" w:line="270" w:lineRule="auto"/>
        <w:ind w:hanging="25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ojca, 6)</w:t>
      </w:r>
      <w:r w:rsidRPr="00BA7B6F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matki.</w:t>
      </w:r>
    </w:p>
    <w:p w:rsidR="00BA7B6F" w:rsidRPr="00BA7B6F" w:rsidRDefault="00BA7B6F" w:rsidP="00BA7B6F">
      <w:pPr>
        <w:numPr>
          <w:ilvl w:val="0"/>
          <w:numId w:val="1"/>
        </w:numPr>
        <w:spacing w:after="994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Pobierz zaświadczenie kandydata/kandydatki z Krajowego Rejestru Karnego, jeżeli zezwalają na to przepisy prawa. Gdy pozwalają na to przepisy prawa, placówka jest zobowiązana do domagania się od osoby zatrudnionej zaświadczenia z Krajowego Rejestru Karnego. Zaświadczenia z KRK można domagać się wyłącznie, w przypadkach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 Poproś kandydata/kandydatkę o złożenie oświadczenia o niekaralności oraz o toczących się postępowaniach przygotowawczych, sądowych i dyscyplinarnych.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Przykładowy formularz takiego oświadczenia.</w:t>
      </w:r>
    </w:p>
    <w:p w:rsidR="00AC77B1" w:rsidRDefault="00AC77B1" w:rsidP="00A06B6C">
      <w:pPr>
        <w:rPr>
          <w:rFonts w:ascii="Times New Roman" w:hAnsi="Times New Roman" w:cs="Times New Roman"/>
          <w:sz w:val="24"/>
          <w:szCs w:val="24"/>
        </w:rPr>
      </w:pPr>
    </w:p>
    <w:p w:rsidR="00DD1EB3" w:rsidRPr="00AC77B1" w:rsidRDefault="00DD1EB3" w:rsidP="00AC77B1">
      <w:pPr>
        <w:jc w:val="center"/>
        <w:rPr>
          <w:rFonts w:ascii="Times New Roman" w:hAnsi="Times New Roman" w:cs="Times New Roman"/>
          <w:sz w:val="20"/>
          <w:szCs w:val="20"/>
        </w:rPr>
      </w:pPr>
      <w:r w:rsidRPr="00AC77B1">
        <w:rPr>
          <w:rFonts w:ascii="Times New Roman" w:hAnsi="Times New Roman" w:cs="Times New Roman"/>
          <w:sz w:val="20"/>
          <w:szCs w:val="20"/>
        </w:rPr>
        <w:lastRenderedPageBreak/>
        <w:t>Stowarzyszenie „ Bądźmy Razem’ na Rzecz Integracji Społecznej Osób Niepełnosprawnych</w:t>
      </w:r>
    </w:p>
    <w:p w:rsidR="00A06B6C" w:rsidRPr="00A06B6C" w:rsidRDefault="00A06B6C" w:rsidP="00A06B6C">
      <w:pPr>
        <w:rPr>
          <w:rFonts w:ascii="Times New Roman" w:hAnsi="Times New Roman" w:cs="Times New Roman"/>
          <w:sz w:val="24"/>
          <w:szCs w:val="24"/>
        </w:rPr>
      </w:pPr>
    </w:p>
    <w:p w:rsidR="00BA7B6F" w:rsidRPr="00BA7B6F" w:rsidRDefault="00BA7B6F" w:rsidP="00BA7B6F">
      <w:pPr>
        <w:keepNext/>
        <w:keepLines/>
        <w:spacing w:after="342" w:line="267" w:lineRule="auto"/>
        <w:ind w:left="370" w:right="12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Oświadczenie o niekaralności i zobowiązaniu do przestrzegania podstawowych zasad ochrony dzieci</w:t>
      </w:r>
    </w:p>
    <w:p w:rsidR="00BA7B6F" w:rsidRPr="00BA7B6F" w:rsidRDefault="00BA7B6F" w:rsidP="00BA7B6F">
      <w:pPr>
        <w:spacing w:after="9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</w:t>
      </w:r>
    </w:p>
    <w:p w:rsidR="00BA7B6F" w:rsidRPr="00BA7B6F" w:rsidRDefault="00BA7B6F" w:rsidP="00BA7B6F">
      <w:pPr>
        <w:spacing w:after="642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(miejscowość, data)</w:t>
      </w:r>
    </w:p>
    <w:p w:rsidR="00BA7B6F" w:rsidRPr="00BA7B6F" w:rsidRDefault="00BA7B6F" w:rsidP="00BA7B6F">
      <w:pPr>
        <w:spacing w:after="322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Ja, ......................................................................., nr PESEL ....................................................... oświadczam, że nie byłam(-em) skazana(-y) za przestępstwo przeciwko wolności seksualnej i obyczajności, i przestępstwa z użyciem przemocy na szkodę małoletniego i nie toczy się przeciwko mnie żadne postępowanie karne ani dyscyplinarne w tym zakresie.</w:t>
      </w:r>
    </w:p>
    <w:p w:rsidR="00BA7B6F" w:rsidRPr="00BA7B6F" w:rsidRDefault="00BA7B6F" w:rsidP="00BA7B6F">
      <w:pPr>
        <w:spacing w:after="322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Ponadto oświadczam, że zapoznałam(-em) z zasadami ochrony dzieci obowiązującymi w ................................................................................................................................................... i zobowiązuje się do ich przestrzegania.</w:t>
      </w:r>
    </w:p>
    <w:p w:rsidR="00BA7B6F" w:rsidRPr="00BA7B6F" w:rsidRDefault="00BA7B6F" w:rsidP="00BA7B6F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:rsidR="00BA7B6F" w:rsidRDefault="00BA7B6F" w:rsidP="00BA7B6F">
      <w:pPr>
        <w:spacing w:after="17"/>
        <w:ind w:left="10" w:right="130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(podpis)</w:t>
      </w:r>
    </w:p>
    <w:p w:rsidR="00227AFA" w:rsidRPr="00BA7B6F" w:rsidRDefault="00227AFA" w:rsidP="00BA7B6F">
      <w:pPr>
        <w:spacing w:after="17"/>
        <w:ind w:left="10" w:right="130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AC77B1" w:rsidRDefault="00AC77B1" w:rsidP="00BA7B6F">
      <w:pPr>
        <w:keepNext/>
        <w:keepLines/>
        <w:spacing w:after="606" w:line="267" w:lineRule="auto"/>
        <w:ind w:left="37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:rsidR="00BA7B6F" w:rsidRPr="00BA7B6F" w:rsidRDefault="00BA7B6F" w:rsidP="00BA7B6F">
      <w:pPr>
        <w:keepNext/>
        <w:keepLines/>
        <w:spacing w:after="606" w:line="267" w:lineRule="auto"/>
        <w:ind w:left="37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ZASADY ZAPEWNIAJĄCE BEZPIECZNE RELACJE MIĘDZY MAŁOLETNIMI A PERSONELEM,  A W SZCZEGÓLNOŚCI DOTYCZĄCE ZACHOWAŃ NIEDOZWOLONYCH WOBEC MAŁOLETNICH</w:t>
      </w:r>
    </w:p>
    <w:p w:rsidR="00BA7B6F" w:rsidRPr="00BA7B6F" w:rsidRDefault="00BA7B6F" w:rsidP="00BA7B6F">
      <w:pPr>
        <w:spacing w:after="322" w:line="270" w:lineRule="auto"/>
        <w:ind w:left="34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Naczelną zasadą wszystkich czynności podejmowanych przez personel jest działanie dla dobra dziecka i w jego najlepszym interesie. Personel traktuje dziecko z szacunkiem oraz uwzględnia jego godność i potrzeby. Niedopuszczalne jest stosowanie przemocy wobec dziecka w jakiejkolwiek formie. Realizując te cele, personel działa w ramach obowiązującego prawa, przepisów wewnętrznych instytucji oraz swoich kompetencji. Zasady bezpiecznych relacji personelu z dziećmi obowiązują wszystkich pracowników, stażystów i wolontariuszy. Znajomość i zaakceptowanie zasad potwierdza się, podpisując oświadczenie.</w:t>
      </w:r>
    </w:p>
    <w:p w:rsidR="0003252B" w:rsidRDefault="0003252B" w:rsidP="0003252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3252B" w:rsidRDefault="0003252B" w:rsidP="0003252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3252B" w:rsidRPr="00AC77B1" w:rsidRDefault="0003252B" w:rsidP="0003252B">
      <w:pPr>
        <w:jc w:val="center"/>
        <w:rPr>
          <w:rFonts w:ascii="Times New Roman" w:hAnsi="Times New Roman" w:cs="Times New Roman"/>
          <w:sz w:val="20"/>
          <w:szCs w:val="20"/>
        </w:rPr>
      </w:pPr>
      <w:r w:rsidRPr="00AC77B1">
        <w:rPr>
          <w:rFonts w:ascii="Times New Roman" w:hAnsi="Times New Roman" w:cs="Times New Roman"/>
          <w:sz w:val="20"/>
          <w:szCs w:val="20"/>
        </w:rPr>
        <w:lastRenderedPageBreak/>
        <w:t>Stowarzyszenie „ Bądźmy Razem’ na Rzecz Integracji Społecznej Osób Niepełnosprawnych</w:t>
      </w:r>
    </w:p>
    <w:p w:rsidR="0003252B" w:rsidRDefault="0003252B" w:rsidP="00BA7B6F">
      <w:pPr>
        <w:keepNext/>
        <w:keepLines/>
        <w:spacing w:after="12" w:line="267" w:lineRule="auto"/>
        <w:ind w:left="355" w:hanging="1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Pr="00BA7B6F" w:rsidRDefault="00BA7B6F" w:rsidP="00BA7B6F">
      <w:pPr>
        <w:keepNext/>
        <w:keepLines/>
        <w:spacing w:after="12" w:line="267" w:lineRule="auto"/>
        <w:ind w:left="35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Relacje </w:t>
      </w:r>
      <w:r w:rsidR="00227AF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członków Stowarzyszenia </w:t>
      </w: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z dziećmi</w:t>
      </w:r>
    </w:p>
    <w:p w:rsidR="00AC77B1" w:rsidRDefault="00BA7B6F" w:rsidP="00BA7B6F">
      <w:pPr>
        <w:spacing w:after="322" w:line="270" w:lineRule="auto"/>
        <w:ind w:left="34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Jesteś zobowiązany(-a) do utrzymywania profesjonalnej relacji z dziećmi i każdorazowego rozważenia, czy twoja reakcja, komunikat bądź działanie wobec dziecka są </w:t>
      </w:r>
    </w:p>
    <w:p w:rsidR="00BA7B6F" w:rsidRPr="00BA7B6F" w:rsidRDefault="00BA7B6F" w:rsidP="00AC77B1">
      <w:pPr>
        <w:spacing w:after="322" w:line="270" w:lineRule="auto"/>
        <w:ind w:left="34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adekwatne do sytuacji, bezpieczne, uzasadnione i sprawiedliwe wobec innych dzieci. Działaj w sposób otwarty i przejrzysty dla innych, aby zminimalizować ryzyko błędnej interpretacji twojego zachowania.</w:t>
      </w:r>
    </w:p>
    <w:p w:rsidR="00BA7B6F" w:rsidRPr="00BA7B6F" w:rsidRDefault="00BA7B6F" w:rsidP="00BA7B6F">
      <w:pPr>
        <w:keepNext/>
        <w:keepLines/>
        <w:spacing w:after="12" w:line="267" w:lineRule="auto"/>
        <w:ind w:left="35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Komunikacja z dziećmi</w:t>
      </w:r>
    </w:p>
    <w:p w:rsidR="00BA7B6F" w:rsidRPr="00BA7B6F" w:rsidRDefault="00BA7B6F" w:rsidP="00BA7B6F">
      <w:pPr>
        <w:numPr>
          <w:ilvl w:val="0"/>
          <w:numId w:val="3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komunikacji z dziećmi zachowuj cierpliwość i szacunek.</w:t>
      </w:r>
    </w:p>
    <w:p w:rsidR="00BA7B6F" w:rsidRPr="00BA7B6F" w:rsidRDefault="00BA7B6F" w:rsidP="00BA7B6F">
      <w:pPr>
        <w:numPr>
          <w:ilvl w:val="0"/>
          <w:numId w:val="3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Słuchaj uważnie dzieci i udzielaj im odpowiedzi adekwatnych do ich wieku, poziomu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funkcjonowania i danej sytuacji.</w:t>
      </w:r>
    </w:p>
    <w:p w:rsidR="00BA7B6F" w:rsidRPr="00BA7B6F" w:rsidRDefault="00BA7B6F" w:rsidP="00BA7B6F">
      <w:pPr>
        <w:numPr>
          <w:ilvl w:val="0"/>
          <w:numId w:val="3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 wolno ci zawstydzać, upokarzać, lekceważyć i obrażać dziecka. Nie wolno ci krzyczeć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dziecko w sytuacji innej niż wynikająca z zagrożenia bezpieczeństwa dziecka lub innych dzieci.</w:t>
      </w:r>
    </w:p>
    <w:p w:rsidR="00BA7B6F" w:rsidRPr="00BA7B6F" w:rsidRDefault="00BA7B6F" w:rsidP="00BA7B6F">
      <w:pPr>
        <w:numPr>
          <w:ilvl w:val="0"/>
          <w:numId w:val="3"/>
        </w:numPr>
        <w:spacing w:after="1" w:line="274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 wolno ci ujawniać informacji wrażliwych dotyczących dziecka wobec osób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nieuprawnionych, w tym wobec innych dzieci. Obejmuje to wizerunek dziecka, informacje o jego sytuacji rodzinnej, ekonomicznej, medycznej, opiekuńczej i prawnej.</w:t>
      </w:r>
    </w:p>
    <w:p w:rsidR="00BA7B6F" w:rsidRPr="00BA7B6F" w:rsidRDefault="00BA7B6F" w:rsidP="00BA7B6F">
      <w:pPr>
        <w:numPr>
          <w:ilvl w:val="0"/>
          <w:numId w:val="3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Podejmując decyzje dotyczące dziecka, poinformuj je o tym i staraj się brać pod uwagę jego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oczekiwania.</w:t>
      </w:r>
    </w:p>
    <w:p w:rsidR="00BA7B6F" w:rsidRPr="00BA7B6F" w:rsidRDefault="00BA7B6F" w:rsidP="00BA7B6F">
      <w:pPr>
        <w:numPr>
          <w:ilvl w:val="0"/>
          <w:numId w:val="3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Szanuj prawo dziecka do prywatności. Jeśli konieczne jest odstąpienie od zasady poufności,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aby chronić dziecko, wyjaśnij mu to najszybciej, jak to możliwe.</w:t>
      </w:r>
    </w:p>
    <w:p w:rsidR="00BA7B6F" w:rsidRPr="00BA7B6F" w:rsidRDefault="00BA7B6F" w:rsidP="00BA7B6F">
      <w:pPr>
        <w:numPr>
          <w:ilvl w:val="0"/>
          <w:numId w:val="3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 wolno ci zachowywać się w obecności dzieci w sposób niestosowny. Obejmuje to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używanie wulgarnych słów, gestów i żartów, czynienie obraźliwych uwag, nawiązywanie w wypowiedziach do aktywności bądź atrakcyjności seksualnej oraz wykorzystywanie wobec dziecka relacji władzy lub przewagi fizycznej (zastraszanie, przymuszanie, groźby). Zapewnij dzieci, że jeśli czują się niekomfortowo w jakiejś sytuacji, wobec konkretnego zachowania czy słów, mogą o tym powiedzieć tobie lub wskazanej osobie </w:t>
      </w:r>
      <w:r w:rsidR="0003252B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 mogą oczekiwać odpowiedniej reakcji i/lub pomocy.</w:t>
      </w:r>
    </w:p>
    <w:p w:rsidR="00E64BA7" w:rsidRDefault="00E64BA7" w:rsidP="00BA7B6F">
      <w:pPr>
        <w:keepNext/>
        <w:keepLines/>
        <w:spacing w:after="12" w:line="267" w:lineRule="auto"/>
        <w:ind w:left="35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BA7B6F" w:rsidRPr="00BA7B6F" w:rsidRDefault="00BA7B6F" w:rsidP="00BA7B6F">
      <w:pPr>
        <w:keepNext/>
        <w:keepLines/>
        <w:spacing w:after="12" w:line="267" w:lineRule="auto"/>
        <w:ind w:left="35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Działania z dziećmi</w:t>
      </w:r>
    </w:p>
    <w:p w:rsidR="00BA7B6F" w:rsidRPr="00BA7B6F" w:rsidRDefault="00BA7B6F" w:rsidP="00BA7B6F">
      <w:pPr>
        <w:numPr>
          <w:ilvl w:val="0"/>
          <w:numId w:val="4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Doceniaj i szanuj wkład dzieci w podejmowane działania, aktywnie je angażuj i traktuj równo bez względu na ich płeć, orientację seksualną, sprawność/niepełnosprawność, status społeczny etniczny, kulturowy, religijny i światopogląd.</w:t>
      </w:r>
    </w:p>
    <w:p w:rsidR="00BA7B6F" w:rsidRPr="00BA7B6F" w:rsidRDefault="00BA7B6F" w:rsidP="00BA7B6F">
      <w:pPr>
        <w:numPr>
          <w:ilvl w:val="0"/>
          <w:numId w:val="4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Unikaj faworyzowania dzieci.</w:t>
      </w:r>
    </w:p>
    <w:p w:rsidR="00BA7B6F" w:rsidRPr="00BA7B6F" w:rsidRDefault="00BA7B6F" w:rsidP="00BA7B6F">
      <w:pPr>
        <w:numPr>
          <w:ilvl w:val="0"/>
          <w:numId w:val="4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 wolno ci nawiązywać z dzieckiem jakichkolwiek relacji romantycznych lub seksualnych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ani  składać  mu propozycji o nieodpowiednim charakterze. Obejmuje to także seksualne komentarze, żarty, gesty oraz udostępnianie dzieciom treści erotycznych i pornograficznych, bez względu na ich formę.</w:t>
      </w:r>
    </w:p>
    <w:p w:rsidR="00E92552" w:rsidRDefault="00BA7B6F" w:rsidP="00BA7B6F">
      <w:pPr>
        <w:numPr>
          <w:ilvl w:val="0"/>
          <w:numId w:val="4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Nie wolno ci utrwalać wizerunku dziecka (filmowanie, nagrywanie głosu, fotografowanie) dla   potrzeb   prywatnych.  Dotyczy   to   także   umożliwienia osobom trzecim utrwalenia wizerunków dzieci, jeśli dyrekcja nie została o tym poinformowana, </w:t>
      </w:r>
    </w:p>
    <w:p w:rsidR="00E92552" w:rsidRPr="00E92552" w:rsidRDefault="00E92552" w:rsidP="00E92552">
      <w:pPr>
        <w:pStyle w:val="Akapitzlist"/>
        <w:ind w:left="497"/>
        <w:jc w:val="center"/>
        <w:rPr>
          <w:rFonts w:ascii="Times New Roman" w:hAnsi="Times New Roman" w:cs="Times New Roman"/>
          <w:sz w:val="20"/>
          <w:szCs w:val="20"/>
        </w:rPr>
      </w:pPr>
      <w:r w:rsidRPr="00E92552">
        <w:rPr>
          <w:rFonts w:ascii="Times New Roman" w:hAnsi="Times New Roman" w:cs="Times New Roman"/>
          <w:sz w:val="20"/>
          <w:szCs w:val="20"/>
        </w:rPr>
        <w:lastRenderedPageBreak/>
        <w:t>Stowarzyszenie „ Bądźmy Razem’ na Rzecz Integracji Społecznej Osób Niepełnosprawnych</w:t>
      </w:r>
    </w:p>
    <w:p w:rsidR="00E92552" w:rsidRPr="00E92552" w:rsidRDefault="00E92552" w:rsidP="00E92552">
      <w:pPr>
        <w:pStyle w:val="Akapitzlist"/>
        <w:spacing w:after="9" w:line="270" w:lineRule="auto"/>
        <w:ind w:left="49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E92552" w:rsidRDefault="00E92552" w:rsidP="00E92552">
      <w:pPr>
        <w:spacing w:after="9" w:line="270" w:lineRule="auto"/>
        <w:ind w:left="49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Default="00BA7B6F" w:rsidP="00E92552">
      <w:pPr>
        <w:spacing w:after="9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 wyraziła na to zgody i nie uzyskała zgód rodziców/opiekunów prawnych oraz samych dzieci.</w:t>
      </w:r>
    </w:p>
    <w:p w:rsidR="00AC77B1" w:rsidRDefault="00AC77B1" w:rsidP="00AC77B1">
      <w:pPr>
        <w:spacing w:after="9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Pr="00BA7B6F" w:rsidRDefault="00BA7B6F" w:rsidP="00BA7B6F">
      <w:pPr>
        <w:numPr>
          <w:ilvl w:val="0"/>
          <w:numId w:val="4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 wolno ci proponować dzieciom alkoholu, wyrobów tytoniowych ani nielegalnych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substancji, jak również używać ich w obecności dzieci.</w:t>
      </w:r>
    </w:p>
    <w:p w:rsidR="00BA7B6F" w:rsidRPr="0096422C" w:rsidRDefault="00BA7B6F" w:rsidP="0096422C">
      <w:pPr>
        <w:rPr>
          <w:rFonts w:ascii="Times New Roman" w:hAnsi="Times New Roman" w:cs="Times New Roman"/>
          <w:sz w:val="24"/>
          <w:szCs w:val="24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 wolno ci przyjmować pieniędzy ani prezentów od dziecka ani rodziców/opiekunów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dziecka. Nie wolno ci wchodzić w relacje jakiejkolwiek zależności wobec dziecka lub rodziców/opiekunów dziecka. Nie wolno ci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składkowych, drobnych upominków.</w:t>
      </w:r>
    </w:p>
    <w:p w:rsidR="00BA7B6F" w:rsidRPr="00BA7B6F" w:rsidRDefault="00BA7B6F" w:rsidP="00BA7B6F">
      <w:pPr>
        <w:keepNext/>
        <w:keepLines/>
        <w:spacing w:after="12" w:line="267" w:lineRule="auto"/>
        <w:ind w:left="35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Kontakt fizyczny z dziećmi</w:t>
      </w:r>
    </w:p>
    <w:p w:rsidR="00BA7B6F" w:rsidRPr="00BA7B6F" w:rsidRDefault="00BA7B6F" w:rsidP="00BA7B6F">
      <w:pPr>
        <w:numPr>
          <w:ilvl w:val="0"/>
          <w:numId w:val="5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Każde przemocowe działanie wobec dziecka jest niedopuszczalne. Istnieją jednak sytuacje,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których fizyczny kontakt z dzieckiem może być stosowany i spełnia zasady bezpiecznego kontaktu z dzieckiem - jest odpowiedzią na potrzeby dziecka w danym momencie, uwzględnia wiek dziecka, jego niepełnosprawność, płeć, kontekst kulturowy</w:t>
      </w:r>
      <w:r w:rsidR="0003252B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 sytuacyjny. Nie można jednak wyznaczyć uniwersalnej stosowności każdego kontaktu fizycznego, ponieważ zachowanie odpowiednie wobec jednego dziecka może  być nieodpowiednie wobec innego. Kieruj się zawsze swoim profesjonalnym osądem, słuchając, obserwując i odnotowując reakcję dziecka, pytając je o zgodę na kontakt fizyczny (np. przytulenie) i zachowując świadomość, że nawet przy twoich drobnych intencjach taki kontakt może być błędnie zinterpretowany przez dziecko lub osoby trzecie.</w:t>
      </w:r>
    </w:p>
    <w:p w:rsidR="00BA7B6F" w:rsidRPr="00BA7B6F" w:rsidRDefault="00BA7B6F" w:rsidP="00BA7B6F">
      <w:pPr>
        <w:numPr>
          <w:ilvl w:val="0"/>
          <w:numId w:val="5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 wolno ci bić, szturchać, popychać ani w jakikolwiek sposób naruszać  integralności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fizycznej dziecka.</w:t>
      </w:r>
    </w:p>
    <w:p w:rsidR="00BA7B6F" w:rsidRPr="00BA7B6F" w:rsidRDefault="00BA7B6F" w:rsidP="00BA7B6F">
      <w:pPr>
        <w:numPr>
          <w:ilvl w:val="0"/>
          <w:numId w:val="5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Nigdy nie dotykaj dziecka w sposób, który może być uznany za nieprzyzwoity lub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niestosowny.</w:t>
      </w:r>
    </w:p>
    <w:p w:rsidR="00BA7B6F" w:rsidRPr="00BA7B6F" w:rsidRDefault="00BA7B6F" w:rsidP="00BA7B6F">
      <w:pPr>
        <w:numPr>
          <w:ilvl w:val="0"/>
          <w:numId w:val="5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Zawsze bądź przygotowany na wyjaśnienie swoich działań.</w:t>
      </w:r>
    </w:p>
    <w:p w:rsidR="00BA7B6F" w:rsidRPr="00BA7B6F" w:rsidRDefault="00BA7B6F" w:rsidP="00BA7B6F">
      <w:pPr>
        <w:numPr>
          <w:ilvl w:val="0"/>
          <w:numId w:val="5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 angażuj się w takie aktywności, jak udawane walki z dziećmi czy brutalne zabawy fizyczne.</w:t>
      </w:r>
    </w:p>
    <w:p w:rsidR="00BA7B6F" w:rsidRPr="00BA7B6F" w:rsidRDefault="00BA7B6F" w:rsidP="00BA7B6F">
      <w:pPr>
        <w:numPr>
          <w:ilvl w:val="0"/>
          <w:numId w:val="5"/>
        </w:numPr>
        <w:spacing w:after="9" w:line="270" w:lineRule="auto"/>
        <w:ind w:hanging="1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Zachowaj szczególną ostrożność wobec dzieci, które doświadczyły krzywdzenia, w tym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seksualnego, fizycznego bądź zaniedbania. Takie doświadczenia mogą sprawić, że dziecko będzie dążyć do nawiązania niestosownych bądź nieadekwatnych fizycznych kontaktów</w:t>
      </w:r>
    </w:p>
    <w:p w:rsidR="00BA7B6F" w:rsidRPr="00BA7B6F" w:rsidRDefault="00BA7B6F" w:rsidP="00BA7B6F">
      <w:pPr>
        <w:spacing w:after="9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dorosłymi. W takich sytuacjach powinieneś reagować z wyczuciem, jednak stanowczo </w:t>
      </w:r>
      <w:r w:rsidR="0003252B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 pomóc dziecku zrozumieć znaczenie osobistych granic.</w:t>
      </w:r>
    </w:p>
    <w:p w:rsidR="0096422C" w:rsidRPr="00201976" w:rsidRDefault="00BA7B6F" w:rsidP="0096422C">
      <w:pPr>
        <w:numPr>
          <w:ilvl w:val="0"/>
          <w:numId w:val="6"/>
        </w:numPr>
        <w:spacing w:after="9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Kontakt fizyczny z dzieckiem nigdy nie może być niejawny bądź ukrywany, wiązać się</w:t>
      </w:r>
      <w:r w:rsidR="00FD573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bookmarkStart w:id="0" w:name="_GoBack"/>
      <w:bookmarkEnd w:id="0"/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jakąkolwiek gratyfikacją ani wynikać z relacji władzy. Jeśli będziesz świadkiem jakiegokolwiek  z  wyżej opisanych zachowań i/lub sytuacji ze strony innych dorosłych lub dzieci, zawsze poinformuj o tym osobę odpowiedzialną i/lub postępuj zgodnie  </w:t>
      </w:r>
      <w:r w:rsidR="0003252B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obowiązującą procedurą interwencji.</w:t>
      </w:r>
    </w:p>
    <w:p w:rsidR="00AC77B1" w:rsidRPr="00AC77B1" w:rsidRDefault="00AC77B1" w:rsidP="00AC77B1">
      <w:pPr>
        <w:pStyle w:val="Akapitzlist"/>
        <w:ind w:left="355"/>
        <w:jc w:val="center"/>
        <w:rPr>
          <w:rFonts w:ascii="Times New Roman" w:hAnsi="Times New Roman" w:cs="Times New Roman"/>
          <w:sz w:val="20"/>
          <w:szCs w:val="20"/>
        </w:rPr>
      </w:pPr>
      <w:r w:rsidRPr="00AC77B1">
        <w:rPr>
          <w:rFonts w:ascii="Times New Roman" w:hAnsi="Times New Roman" w:cs="Times New Roman"/>
          <w:sz w:val="20"/>
          <w:szCs w:val="20"/>
        </w:rPr>
        <w:lastRenderedPageBreak/>
        <w:t>Stowarzyszenie „ Bądźmy Razem’ na Rzecz Integracji Społecznej Osób Niepełnosprawnych</w:t>
      </w:r>
    </w:p>
    <w:p w:rsidR="00AC77B1" w:rsidRPr="00AC77B1" w:rsidRDefault="00AC77B1" w:rsidP="00AC77B1">
      <w:pPr>
        <w:spacing w:after="9" w:line="270" w:lineRule="auto"/>
        <w:ind w:left="35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A7B6F" w:rsidRPr="00BA7B6F" w:rsidRDefault="00BA7B6F" w:rsidP="00BA7B6F">
      <w:pPr>
        <w:numPr>
          <w:ilvl w:val="0"/>
          <w:numId w:val="6"/>
        </w:numPr>
        <w:spacing w:after="322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sytuacjach wymagających czynności pielęgnacyjnych i higienicznych wobec dziecka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unikaj innego niż niezbędny kontakt fizyczny z dzieckiem. Dotyczy to zwłaszcza pomagania dziecku w ubieraniu i rozbieraniu, jedzeniu, myciu, przewijaniu  i w korzystaniu   z toalety. - Podczas dłuższych niż jednodniowe wyjazdów i wycieczek niedopuszczalne jest spanie z dzieckiem w jednym łóżku lub w jednym pokoju.</w:t>
      </w:r>
    </w:p>
    <w:p w:rsidR="00BA7B6F" w:rsidRPr="00BA7B6F" w:rsidRDefault="00BA7B6F" w:rsidP="00BA7B6F">
      <w:pPr>
        <w:keepNext/>
        <w:keepLines/>
        <w:spacing w:after="54" w:line="267" w:lineRule="auto"/>
        <w:ind w:left="35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Kontakty poza godzinami pracy</w:t>
      </w:r>
    </w:p>
    <w:p w:rsidR="00BA7B6F" w:rsidRPr="00DD1EB3" w:rsidRDefault="00BA7B6F" w:rsidP="00BA7B6F">
      <w:pPr>
        <w:numPr>
          <w:ilvl w:val="0"/>
          <w:numId w:val="7"/>
        </w:numPr>
        <w:spacing w:after="48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Co  do  zasady  kontakt  z  dziećmi  powinien  odbywać  się  wyłącznie  w  godzinach pracy i dotyczyć celów edukacyjnych lub wychowawczych.</w:t>
      </w:r>
    </w:p>
    <w:p w:rsidR="00A06B6C" w:rsidRPr="00A06B6C" w:rsidRDefault="00A06B6C" w:rsidP="00A06B6C">
      <w:pPr>
        <w:rPr>
          <w:rFonts w:ascii="Times New Roman" w:hAnsi="Times New Roman" w:cs="Times New Roman"/>
          <w:sz w:val="24"/>
          <w:szCs w:val="24"/>
        </w:rPr>
      </w:pPr>
    </w:p>
    <w:p w:rsidR="00BA7B6F" w:rsidRPr="00BA7B6F" w:rsidRDefault="00BA7B6F" w:rsidP="00BA7B6F">
      <w:pPr>
        <w:numPr>
          <w:ilvl w:val="0"/>
          <w:numId w:val="7"/>
        </w:numPr>
        <w:spacing w:after="4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Nie wolno ci zapraszać dzieci do swojego miejsca zamieszkania ani spotykać się z nimi poza godzinami pracy. Obejmuje to także kontakty z dziećmi poprzez prywatne kanały komunikacji (e-mail, komunikatory, profile w mediach społecznościowych).</w:t>
      </w:r>
    </w:p>
    <w:p w:rsidR="00BA7B6F" w:rsidRPr="00BA7B6F" w:rsidRDefault="00BA7B6F" w:rsidP="00BA7B6F">
      <w:pPr>
        <w:numPr>
          <w:ilvl w:val="0"/>
          <w:numId w:val="7"/>
        </w:numPr>
        <w:spacing w:after="4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Jeśli zachodzi taka konieczność, właściwą formą komunikacji z dziećmi i ich rodzicami lub opiekunami poza godzinami pracy są kanały służbowe (e-mail, telefon służbowy).</w:t>
      </w:r>
    </w:p>
    <w:p w:rsidR="00BA7B6F" w:rsidRPr="00BA7B6F" w:rsidRDefault="00BA7B6F" w:rsidP="00BA7B6F">
      <w:pPr>
        <w:numPr>
          <w:ilvl w:val="0"/>
          <w:numId w:val="7"/>
        </w:numPr>
        <w:spacing w:after="322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Jeśli zachodzi konieczność spotkania z dziećmi poza godzinami pracy, musisz poinformować o tym dyrekcję a rodzice/opiekunowie prawni dzieci muszą wyrazić zgodę na taki kontakt. Utrzymywanie relacji towarzyskich lub rodzinnych (jeśli dzieci i rodzice/opiekunowie dzieci są osobami bliskimi wobec pracownika) wymaga zachowania poufności wszystkich informacji dotyczących innych dzieci, ich rodziców oraz opiekunów</w:t>
      </w:r>
    </w:p>
    <w:p w:rsidR="00BA7B6F" w:rsidRPr="00BA7B6F" w:rsidRDefault="00BA7B6F" w:rsidP="00BA7B6F">
      <w:pPr>
        <w:keepNext/>
        <w:keepLines/>
        <w:spacing w:after="54" w:line="267" w:lineRule="auto"/>
        <w:ind w:left="35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Bezpieczeństwo online </w:t>
      </w:r>
    </w:p>
    <w:p w:rsidR="00BA7B6F" w:rsidRPr="00BA7B6F" w:rsidRDefault="00BA7B6F" w:rsidP="00BA7B6F">
      <w:pPr>
        <w:numPr>
          <w:ilvl w:val="0"/>
          <w:numId w:val="8"/>
        </w:numPr>
        <w:spacing w:after="48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Bądź świadom cyfrowych zagrożeń i ryzyka wynikającego z rejestrowania twojej prywatnej aktywności w sieci przez aplikacje i algorytmy, ale także twoich własnych d</w:t>
      </w:r>
      <w:r w:rsidR="009642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ziałań w I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</w:t>
      </w:r>
      <w:r w:rsidR="009642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ternecie.  Dotyczy to polubienia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określonych stron, korzystania z aplikacji randkowych, na których możesz spotkać uczniów/uczennice, obserwowania określonych osób/stron w mediach społecznościowych i ustawień prywatności kont, z których korzystasz. Jeśli twój profil jest publicznie dostępny, dzieci i ich rodzice/opiekunowie będą mieć wgląd w twoją cyfrową aktywność.  </w:t>
      </w:r>
    </w:p>
    <w:p w:rsidR="00BA7B6F" w:rsidRDefault="00BA7B6F" w:rsidP="00BA7B6F">
      <w:pPr>
        <w:numPr>
          <w:ilvl w:val="0"/>
          <w:numId w:val="8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 wolno ci nawiązywać kontaktów z uczniami i uczennicami poprzez przyjmowanie bądź wysyłanie zaproszeń w mediach społecznościowych. W trakcie lekcji osobiste urządzenia elektroniczne powinny być wyłączone l</w:t>
      </w:r>
      <w:r w:rsidR="009642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ub wyciszone, a funkcjonalność B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luetooth wyłączona na terenie instytucji.</w:t>
      </w:r>
    </w:p>
    <w:p w:rsidR="00AC77B1" w:rsidRDefault="00AC77B1" w:rsidP="00AC77B1">
      <w:pPr>
        <w:spacing w:after="9" w:line="27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AC77B1" w:rsidRDefault="00AC77B1" w:rsidP="00AC77B1">
      <w:pPr>
        <w:spacing w:after="9" w:line="27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AC77B1" w:rsidRDefault="00AC77B1" w:rsidP="00AC77B1">
      <w:pPr>
        <w:spacing w:after="9" w:line="27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AC77B1" w:rsidRDefault="00AC77B1" w:rsidP="00AC77B1">
      <w:pPr>
        <w:spacing w:after="9" w:line="27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AC77B1" w:rsidRDefault="00AC77B1" w:rsidP="00AC77B1">
      <w:pPr>
        <w:spacing w:after="9" w:line="27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AC77B1" w:rsidRDefault="00AC77B1" w:rsidP="00AC77B1">
      <w:pPr>
        <w:spacing w:after="9" w:line="27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AC77B1" w:rsidRPr="00AC77B1" w:rsidRDefault="00AC77B1" w:rsidP="00AC77B1">
      <w:pPr>
        <w:pStyle w:val="Akapitzlist"/>
        <w:ind w:left="355"/>
        <w:jc w:val="center"/>
        <w:rPr>
          <w:rFonts w:ascii="Times New Roman" w:hAnsi="Times New Roman" w:cs="Times New Roman"/>
          <w:sz w:val="20"/>
          <w:szCs w:val="20"/>
        </w:rPr>
      </w:pPr>
      <w:r w:rsidRPr="00AC77B1">
        <w:rPr>
          <w:rFonts w:ascii="Times New Roman" w:hAnsi="Times New Roman" w:cs="Times New Roman"/>
          <w:sz w:val="20"/>
          <w:szCs w:val="20"/>
        </w:rPr>
        <w:lastRenderedPageBreak/>
        <w:t>Stowarzyszenie „ Bądźmy Razem’ na Rzecz Integracji Społecznej Osób Niepełnosprawnych</w:t>
      </w:r>
    </w:p>
    <w:p w:rsidR="00AC77B1" w:rsidRPr="00BA7B6F" w:rsidRDefault="00AC77B1" w:rsidP="00AC77B1">
      <w:pPr>
        <w:spacing w:after="9" w:line="27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A06B6C" w:rsidRDefault="00A06B6C" w:rsidP="00BA7B6F">
      <w:pPr>
        <w:keepNext/>
        <w:keepLines/>
        <w:spacing w:after="20"/>
        <w:ind w:left="370" w:hanging="10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8"/>
          <w:lang w:eastAsia="pl-PL"/>
        </w:rPr>
      </w:pPr>
    </w:p>
    <w:p w:rsidR="00BA7B6F" w:rsidRPr="00BA7B6F" w:rsidRDefault="00BA7B6F" w:rsidP="00A06B6C">
      <w:pPr>
        <w:keepNext/>
        <w:keepLines/>
        <w:spacing w:after="20"/>
        <w:ind w:left="37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333333"/>
          <w:sz w:val="28"/>
          <w:lang w:eastAsia="pl-PL"/>
        </w:rPr>
        <w:t>ZASADY I PROCEDURA PODEJMOWANIA INTERWENCJI W SYTUACJI PODEJRZENIA KRZYWDZENIA LUB POSIADANIA INFORMACJI O KRZYWDZENIU MAŁOLETNIEGO</w:t>
      </w:r>
    </w:p>
    <w:tbl>
      <w:tblPr>
        <w:tblStyle w:val="TableGrid"/>
        <w:tblW w:w="8568" w:type="dxa"/>
        <w:tblInd w:w="977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42"/>
        <w:gridCol w:w="2142"/>
        <w:gridCol w:w="4284"/>
      </w:tblGrid>
      <w:tr w:rsidR="00BA7B6F" w:rsidRPr="00BA7B6F" w:rsidTr="00202359">
        <w:trPr>
          <w:trHeight w:val="328"/>
        </w:trPr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Imię i nazwisko dziecka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A7B6F" w:rsidRPr="00BA7B6F" w:rsidTr="00202359">
        <w:trPr>
          <w:trHeight w:val="645"/>
        </w:trPr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Osoba zawiadamiająca o podejrzeniu krzywdzenia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A7B6F" w:rsidRPr="00BA7B6F" w:rsidTr="00202359">
        <w:trPr>
          <w:trHeight w:val="328"/>
        </w:trPr>
        <w:tc>
          <w:tcPr>
            <w:tcW w:w="8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Przyczyna interwencji (forma krzywdzenia)</w:t>
            </w:r>
          </w:p>
        </w:tc>
      </w:tr>
      <w:tr w:rsidR="00BA7B6F" w:rsidRPr="00BA7B6F" w:rsidTr="00202359">
        <w:trPr>
          <w:trHeight w:val="963"/>
        </w:trPr>
        <w:tc>
          <w:tcPr>
            <w:tcW w:w="8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A7B6F" w:rsidRPr="00BA7B6F" w:rsidTr="00202359">
        <w:trPr>
          <w:trHeight w:val="328"/>
        </w:trPr>
        <w:tc>
          <w:tcPr>
            <w:tcW w:w="8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Opis działań podjętych przez pedagoga/psychologa</w:t>
            </w:r>
          </w:p>
        </w:tc>
      </w:tr>
      <w:tr w:rsidR="00BA7B6F" w:rsidRPr="00BA7B6F" w:rsidTr="00202359">
        <w:trPr>
          <w:trHeight w:val="328"/>
        </w:trPr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Data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Działanie</w:t>
            </w:r>
          </w:p>
        </w:tc>
      </w:tr>
      <w:tr w:rsidR="00BA7B6F" w:rsidRPr="00BA7B6F" w:rsidTr="00202359">
        <w:trPr>
          <w:trHeight w:val="962"/>
        </w:trPr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A7B6F" w:rsidRPr="00BA7B6F" w:rsidTr="00202359">
        <w:trPr>
          <w:trHeight w:val="328"/>
        </w:trPr>
        <w:tc>
          <w:tcPr>
            <w:tcW w:w="8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Spotkania z opiekunami dziecka</w:t>
            </w:r>
          </w:p>
        </w:tc>
      </w:tr>
      <w:tr w:rsidR="00BA7B6F" w:rsidRPr="00BA7B6F" w:rsidTr="00202359">
        <w:trPr>
          <w:trHeight w:val="328"/>
        </w:trPr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Data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Opis spotkania</w:t>
            </w:r>
          </w:p>
        </w:tc>
      </w:tr>
      <w:tr w:rsidR="00BA7B6F" w:rsidRPr="00BA7B6F" w:rsidTr="00202359">
        <w:trPr>
          <w:trHeight w:val="963"/>
        </w:trPr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A7B6F" w:rsidRPr="00BA7B6F" w:rsidTr="00202359">
        <w:trPr>
          <w:trHeight w:val="328"/>
        </w:trPr>
        <w:tc>
          <w:tcPr>
            <w:tcW w:w="8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Forma podjętej interwencji (zakreślić właściwe)</w:t>
            </w:r>
          </w:p>
        </w:tc>
      </w:tr>
      <w:tr w:rsidR="00BA7B6F" w:rsidRPr="00BA7B6F" w:rsidTr="00202359">
        <w:trPr>
          <w:trHeight w:val="645"/>
        </w:trPr>
        <w:tc>
          <w:tcPr>
            <w:tcW w:w="8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Zawiadomienie o podejrzeniu popełnienia przestępstwa, wniosek o wgląd w sytuację dziecka/rodziny, inny rodzaj interwencji (jaki?)</w:t>
            </w:r>
          </w:p>
        </w:tc>
      </w:tr>
      <w:tr w:rsidR="00BA7B6F" w:rsidRPr="00BA7B6F" w:rsidTr="00202359">
        <w:trPr>
          <w:trHeight w:val="645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ind w:right="3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Dane dotyczące interwencji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Data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Nazwa organu, do którego zgłoszono interwencję</w:t>
            </w:r>
          </w:p>
        </w:tc>
      </w:tr>
      <w:tr w:rsidR="00BA7B6F" w:rsidRPr="00BA7B6F" w:rsidTr="00202359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A7B6F" w:rsidRPr="00BA7B6F" w:rsidTr="00202359">
        <w:trPr>
          <w:trHeight w:val="645"/>
        </w:trPr>
        <w:tc>
          <w:tcPr>
            <w:tcW w:w="8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B6F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Wyniki interwencji: działania organów wymiaru sprawiedliwości, jeśli placówka uzyskała informacje o wynikach/działania placówki/działania rodziców</w:t>
            </w:r>
          </w:p>
        </w:tc>
      </w:tr>
      <w:tr w:rsidR="00BA7B6F" w:rsidRPr="00BA7B6F" w:rsidTr="00202359">
        <w:trPr>
          <w:trHeight w:val="645"/>
        </w:trPr>
        <w:tc>
          <w:tcPr>
            <w:tcW w:w="8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6F" w:rsidRPr="00BA7B6F" w:rsidRDefault="00BA7B6F" w:rsidP="00BA7B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A06B6C" w:rsidRDefault="00A06B6C" w:rsidP="00BA7B6F">
      <w:pPr>
        <w:spacing w:after="289" w:line="267" w:lineRule="auto"/>
        <w:ind w:left="355" w:hanging="1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:rsidR="00AC77B1" w:rsidRDefault="00AC77B1" w:rsidP="00BA7B6F">
      <w:pPr>
        <w:spacing w:after="289" w:line="267" w:lineRule="auto"/>
        <w:ind w:left="355" w:hanging="1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:rsidR="00AC77B1" w:rsidRDefault="00AC77B1" w:rsidP="00BA7B6F">
      <w:pPr>
        <w:spacing w:after="289" w:line="267" w:lineRule="auto"/>
        <w:ind w:left="355" w:hanging="1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:rsidR="00AC77B1" w:rsidRDefault="00AC77B1" w:rsidP="00BA7B6F">
      <w:pPr>
        <w:spacing w:after="289" w:line="267" w:lineRule="auto"/>
        <w:ind w:left="355" w:hanging="1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:rsidR="004D68B9" w:rsidRDefault="00AC77B1" w:rsidP="00AA2E7C">
      <w:pPr>
        <w:pStyle w:val="Akapitzlist"/>
        <w:ind w:left="355"/>
        <w:jc w:val="center"/>
        <w:rPr>
          <w:rFonts w:ascii="Times New Roman" w:hAnsi="Times New Roman" w:cs="Times New Roman"/>
          <w:sz w:val="20"/>
          <w:szCs w:val="20"/>
        </w:rPr>
      </w:pPr>
      <w:r w:rsidRPr="00AC77B1">
        <w:rPr>
          <w:rFonts w:ascii="Times New Roman" w:hAnsi="Times New Roman" w:cs="Times New Roman"/>
          <w:sz w:val="20"/>
          <w:szCs w:val="20"/>
        </w:rPr>
        <w:lastRenderedPageBreak/>
        <w:t>Stowarzyszenie „ Bądźmy Razem’ na Rzecz Integracji Społecznej Osób Niepełnosprawnych</w:t>
      </w:r>
    </w:p>
    <w:p w:rsidR="00AA2E7C" w:rsidRPr="00AA2E7C" w:rsidRDefault="00AA2E7C" w:rsidP="00AA2E7C">
      <w:pPr>
        <w:pStyle w:val="Akapitzlist"/>
        <w:ind w:left="355"/>
        <w:jc w:val="center"/>
        <w:rPr>
          <w:rFonts w:ascii="Times New Roman" w:hAnsi="Times New Roman" w:cs="Times New Roman"/>
          <w:sz w:val="20"/>
          <w:szCs w:val="20"/>
        </w:rPr>
      </w:pPr>
    </w:p>
    <w:p w:rsidR="00BA7B6F" w:rsidRPr="00BA7B6F" w:rsidRDefault="00BA7B6F" w:rsidP="00AA2E7C">
      <w:pPr>
        <w:spacing w:after="289" w:line="267" w:lineRule="auto"/>
        <w:ind w:left="35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Schemat interwencji w przypadku podejrzenia krzywdzenia dziecka przez osoby trzecie (np. wolontariusze, pracownicy organizacji/ instytucji oraz inne osoby, które mają kontakt z dzieckiem) .</w:t>
      </w:r>
    </w:p>
    <w:p w:rsidR="00BA7B6F" w:rsidRPr="00BA7B6F" w:rsidRDefault="00BA7B6F" w:rsidP="00BA7B6F">
      <w:pPr>
        <w:spacing w:after="9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Podejrzewasz, że dziecko: </w:t>
      </w:r>
    </w:p>
    <w:p w:rsidR="00BA7B6F" w:rsidRPr="00BA7B6F" w:rsidRDefault="00BA7B6F" w:rsidP="00BA7B6F">
      <w:pPr>
        <w:numPr>
          <w:ilvl w:val="0"/>
          <w:numId w:val="9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doświadcza przemocy z uszczerbkiem na zdrowiu, wykorzystania seksualnego lub/i zagrożone jest jego życie; przemoc z uszczerbkiem na zdrowiu oznacza</w:t>
      </w:r>
    </w:p>
    <w:p w:rsidR="00BA7B6F" w:rsidRPr="00BA7B6F" w:rsidRDefault="00BA7B6F" w:rsidP="00BA7B6F">
      <w:pPr>
        <w:spacing w:after="9" w:line="270" w:lineRule="auto"/>
        <w:ind w:left="109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spowodowanie choroby lub uszkodzenia ciała (np. złamanie, zasinienie, wybicie zęba, zranienie), a także m.in. pozbawienie wzroku, słuchu, mowy, wywołanie innego ciężkiego kalectwa, trwałej choroby psychicznej, zniekształcenia ciała itp.:</w:t>
      </w:r>
    </w:p>
    <w:p w:rsidR="00BA7B6F" w:rsidRPr="00BA7B6F" w:rsidRDefault="00BA7B6F" w:rsidP="00BA7B6F">
      <w:pPr>
        <w:numPr>
          <w:ilvl w:val="1"/>
          <w:numId w:val="9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zadbaj o bezpieczeństwo dziecka i odseparuj je od osoby podejrzanej </w:t>
      </w:r>
      <w:r w:rsidR="00D8320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krzywdzenie,</w:t>
      </w:r>
    </w:p>
    <w:p w:rsidR="00BA7B6F" w:rsidRPr="00BA7B6F" w:rsidRDefault="00BA7B6F" w:rsidP="00BA7B6F">
      <w:pPr>
        <w:numPr>
          <w:ilvl w:val="1"/>
          <w:numId w:val="9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zawiadom policję - nr tel. 112 lub 997 (w rozmowie z konsultantem podaj swoje dane osobowe, dane dziecka, dane osoby podejrzewanej o krzywdzenie oraz wszelkie znane ci fakty w sprawie); </w:t>
      </w:r>
    </w:p>
    <w:p w:rsidR="00BA7B6F" w:rsidRPr="00BA7B6F" w:rsidRDefault="00BA7B6F" w:rsidP="00BA7B6F">
      <w:pPr>
        <w:numPr>
          <w:ilvl w:val="0"/>
          <w:numId w:val="9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doświadcza jednorazowo innej przemocy fizycznej (np. klapsy, popychanie, szturchanie) lub przemocy psychicznej (np. poniżanie, dyskryminacja, ośmieszanie): </w:t>
      </w:r>
    </w:p>
    <w:p w:rsidR="00BA7B6F" w:rsidRPr="00E64BA7" w:rsidRDefault="00BA7B6F" w:rsidP="00E64BA7">
      <w:pPr>
        <w:numPr>
          <w:ilvl w:val="1"/>
          <w:numId w:val="9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zadbaj o bezpieczeństwo dziecka i odseparuj je od osoby podejrzanej </w:t>
      </w:r>
      <w:r w:rsidR="00846A8B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 krzywdzenie, </w:t>
      </w:r>
    </w:p>
    <w:p w:rsidR="00BA7B6F" w:rsidRPr="00BA7B6F" w:rsidRDefault="00BA7B6F" w:rsidP="00BA7B6F">
      <w:pPr>
        <w:numPr>
          <w:ilvl w:val="1"/>
          <w:numId w:val="9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zakończ współpracę/rozwiąż umowę z osobą krzywdzącą dziecko; </w:t>
      </w:r>
      <w:r w:rsidRPr="00BA7B6F">
        <w:rPr>
          <w:rFonts w:ascii="Calibri" w:eastAsia="Calibri" w:hAnsi="Calibri" w:cs="Calibri"/>
          <w:color w:val="000000"/>
          <w:lang w:eastAsia="pl-PL"/>
        </w:rPr>
        <w:t>•</w:t>
      </w:r>
      <w:r w:rsidRPr="00BA7B6F">
        <w:rPr>
          <w:rFonts w:ascii="Calibri" w:eastAsia="Calibri" w:hAnsi="Calibri" w:cs="Calibri"/>
          <w:color w:val="000000"/>
          <w:lang w:eastAsia="pl-PL"/>
        </w:rPr>
        <w:tab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jest pokrzywdzone innymi typami przestępstw: </w:t>
      </w:r>
    </w:p>
    <w:p w:rsidR="00DD1EB3" w:rsidRPr="00846A8B" w:rsidRDefault="00BA7B6F" w:rsidP="00DD1EB3">
      <w:pPr>
        <w:numPr>
          <w:ilvl w:val="1"/>
          <w:numId w:val="10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zadbaj o bezpieczeństwo dziecka i odseparuj je od osoby podejrzanej </w:t>
      </w:r>
      <w:r w:rsidR="00846A8B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 krzywdzenie, </w:t>
      </w:r>
      <w:r w:rsidRPr="00846A8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poinformuj na piśmie policję lub prokuraturę, składając zawiadomienie o możliwości popełnienia przestępstwa </w:t>
      </w:r>
      <w:r w:rsidR="00DD1EB3" w:rsidRPr="00846A8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:rsidR="00BA7B6F" w:rsidRPr="00BA7B6F" w:rsidRDefault="00BA7B6F" w:rsidP="00BA7B6F">
      <w:pPr>
        <w:numPr>
          <w:ilvl w:val="1"/>
          <w:numId w:val="10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dziecka i dane osoby podejrzewanej o krzywdzenie oraz wszelkie znane ci fakty w sprawie - opisz, co dokładnie się zdarzyło i kto może mieć o tym wiedzę, zawiadomienie możesz też złożyć anonimowo, ale podanie danych umożliwi organowi szybsze uzyskanie potrzebnych informacji); </w:t>
      </w:r>
    </w:p>
    <w:p w:rsidR="00BA7B6F" w:rsidRPr="00BA7B6F" w:rsidRDefault="00BA7B6F" w:rsidP="00BA7B6F">
      <w:pPr>
        <w:numPr>
          <w:ilvl w:val="0"/>
          <w:numId w:val="9"/>
        </w:numPr>
        <w:spacing w:after="8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doświadcza innych niepokojących zachowań (tj. krzyk, niestosowne komentarze) </w:t>
      </w: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a) zadbaj o bezpieczeństwo dziecka i odseparuj je od osoby podejrzanej o krzywdzenie</w:t>
      </w:r>
    </w:p>
    <w:p w:rsidR="00BA7B6F" w:rsidRPr="00BA7B6F" w:rsidRDefault="00BA7B6F" w:rsidP="00BA7B6F">
      <w:pPr>
        <w:spacing w:after="360" w:line="270" w:lineRule="auto"/>
        <w:ind w:left="109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b) przeprowadź rozmowę dyscyplinującą, a w przypadku braku poprawy zakończ współpracę.</w:t>
      </w:r>
    </w:p>
    <w:p w:rsidR="00BA7B6F" w:rsidRPr="00BA7B6F" w:rsidRDefault="00BA7B6F" w:rsidP="00BA7B6F">
      <w:pPr>
        <w:keepNext/>
        <w:keepLines/>
        <w:spacing w:after="280" w:line="274" w:lineRule="auto"/>
        <w:ind w:left="360" w:right="4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333333"/>
          <w:sz w:val="28"/>
          <w:lang w:eastAsia="pl-PL"/>
        </w:rPr>
        <w:t>Schemat interwencji w przypadku podejrzenia krzywdzenia dziecka przez osobę nieletnią, czyli taką, która nie ukończyła 18. roku życia (przemoc rówieśnicza)</w:t>
      </w:r>
    </w:p>
    <w:p w:rsidR="00BA7B6F" w:rsidRPr="00BA7B6F" w:rsidRDefault="00BA7B6F" w:rsidP="00BA7B6F">
      <w:pPr>
        <w:spacing w:after="51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Podejrzewasz, że dziecko:</w:t>
      </w:r>
    </w:p>
    <w:p w:rsidR="00BA7B6F" w:rsidRPr="00BA7B6F" w:rsidRDefault="00BA7B6F" w:rsidP="00BA7B6F">
      <w:pPr>
        <w:numPr>
          <w:ilvl w:val="0"/>
          <w:numId w:val="11"/>
        </w:numPr>
        <w:spacing w:after="8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doświadcza ze strony innego dziecka przemocy z uszczerbkiem na zdrowiu, wykorzystania seksualnego lub/i zagrożone jest jego życie:</w:t>
      </w:r>
    </w:p>
    <w:p w:rsidR="00C176DC" w:rsidRPr="00C176DC" w:rsidRDefault="00C176DC" w:rsidP="00C176DC">
      <w:pPr>
        <w:jc w:val="center"/>
        <w:rPr>
          <w:rFonts w:ascii="Times New Roman" w:hAnsi="Times New Roman" w:cs="Times New Roman"/>
          <w:sz w:val="20"/>
          <w:szCs w:val="20"/>
        </w:rPr>
      </w:pPr>
      <w:r w:rsidRPr="00C176DC">
        <w:rPr>
          <w:rFonts w:ascii="Times New Roman" w:hAnsi="Times New Roman" w:cs="Times New Roman"/>
          <w:sz w:val="20"/>
          <w:szCs w:val="20"/>
        </w:rPr>
        <w:lastRenderedPageBreak/>
        <w:t>Stowarzyszenie „ Bądźmy Razem’ na Rzecz Integracji Społecznej Osób Niepełnosprawnych</w:t>
      </w:r>
    </w:p>
    <w:p w:rsidR="00C176DC" w:rsidRDefault="00C176DC" w:rsidP="00AF2B19">
      <w:pPr>
        <w:spacing w:after="8" w:line="270" w:lineRule="auto"/>
        <w:jc w:val="both"/>
        <w:rPr>
          <w:rFonts w:ascii="Times New Roman" w:eastAsia="Times New Roman" w:hAnsi="Times New Roman" w:cs="Times New Roman"/>
          <w:color w:val="333333"/>
          <w:sz w:val="24"/>
          <w:lang w:eastAsia="pl-PL"/>
        </w:rPr>
      </w:pPr>
    </w:p>
    <w:p w:rsidR="00BA7B6F" w:rsidRPr="00BA7B6F" w:rsidRDefault="00BA7B6F" w:rsidP="00BA7B6F">
      <w:pPr>
        <w:spacing w:after="8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a) zadbaj o bezpieczeństwo dziecka i odseparuj je od osoby podejrzanej o krzywdzenie,</w:t>
      </w:r>
    </w:p>
    <w:p w:rsidR="00BA7B6F" w:rsidRPr="00BA7B6F" w:rsidRDefault="00BA7B6F" w:rsidP="00BA7B6F">
      <w:pPr>
        <w:spacing w:after="8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b). przeprowadź rozmowę z rodzicami/opiekunami dzieci uwikłanych w przemoc,</w:t>
      </w:r>
    </w:p>
    <w:p w:rsidR="00BA7B6F" w:rsidRPr="00BA7B6F" w:rsidRDefault="00BA7B6F" w:rsidP="00BA7B6F">
      <w:pPr>
        <w:spacing w:after="49" w:line="270" w:lineRule="auto"/>
        <w:ind w:left="355" w:right="49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 xml:space="preserve">c) równolegle powiadom najbliższy sąd rodzinny lub policję, wysyłając zawiadomienie o możliwości popełnienia przestępstwa; </w:t>
      </w:r>
    </w:p>
    <w:p w:rsidR="00BA7B6F" w:rsidRPr="00BA7B6F" w:rsidRDefault="00BA7B6F" w:rsidP="00BA7B6F">
      <w:pPr>
        <w:numPr>
          <w:ilvl w:val="0"/>
          <w:numId w:val="11"/>
        </w:numPr>
        <w:spacing w:after="8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 xml:space="preserve">doświadcza ze strony innego dziecka jednorazowo innej przemocy fizycznej (np. popychanie, szturchanie), przemocy psychicznej (np. poniżanie, dyskryminacja, ośmieszanie) lub innych niepokojących zachowań </w:t>
      </w:r>
      <w:r w:rsidR="00227AFA">
        <w:rPr>
          <w:rFonts w:ascii="Times New Roman" w:eastAsia="Times New Roman" w:hAnsi="Times New Roman" w:cs="Times New Roman"/>
          <w:color w:val="333333"/>
          <w:sz w:val="24"/>
          <w:lang w:eastAsia="pl-PL"/>
        </w:rPr>
        <w:t xml:space="preserve">  </w:t>
      </w: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(tj. krzyk, niestosowne komentarze):</w:t>
      </w:r>
    </w:p>
    <w:p w:rsidR="00BA7B6F" w:rsidRPr="00BA7B6F" w:rsidRDefault="00BA7B6F" w:rsidP="00BA7B6F">
      <w:pPr>
        <w:numPr>
          <w:ilvl w:val="0"/>
          <w:numId w:val="12"/>
        </w:numPr>
        <w:spacing w:after="8" w:line="270" w:lineRule="auto"/>
        <w:ind w:hanging="30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zadbaj o bezpieczeństwo dziecka i odseparuj je od osoby podejrzanej o krzywdzenie,</w:t>
      </w:r>
    </w:p>
    <w:p w:rsidR="00BA7B6F" w:rsidRPr="00BA7B6F" w:rsidRDefault="00BA7B6F" w:rsidP="00BA7B6F">
      <w:pPr>
        <w:numPr>
          <w:ilvl w:val="0"/>
          <w:numId w:val="12"/>
        </w:numPr>
        <w:spacing w:after="8" w:line="270" w:lineRule="auto"/>
        <w:ind w:hanging="30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przeprowadź rozmowę osobno z rodzicami dziecka krzywdzącego i krzywdzonego oraz</w:t>
      </w:r>
      <w:r w:rsidR="00227AFA">
        <w:rPr>
          <w:rFonts w:ascii="Times New Roman" w:eastAsia="Times New Roman" w:hAnsi="Times New Roman" w:cs="Times New Roman"/>
          <w:color w:val="333333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opracuj działania naprawcze,</w:t>
      </w:r>
    </w:p>
    <w:p w:rsidR="00BA7B6F" w:rsidRPr="00BA7B6F" w:rsidRDefault="00BA7B6F" w:rsidP="00BA7B6F">
      <w:pPr>
        <w:numPr>
          <w:ilvl w:val="0"/>
          <w:numId w:val="12"/>
        </w:numPr>
        <w:spacing w:after="322" w:line="270" w:lineRule="auto"/>
        <w:ind w:hanging="30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w przypadku powtarzającej się przemocy powiadom lokalny sąd rodzinny, wysyłając</w:t>
      </w:r>
      <w:r w:rsidR="00227AFA">
        <w:rPr>
          <w:rFonts w:ascii="Times New Roman" w:eastAsia="Times New Roman" w:hAnsi="Times New Roman" w:cs="Times New Roman"/>
          <w:color w:val="333333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wniosek o wgląd w sytuację rodziny.</w:t>
      </w:r>
    </w:p>
    <w:p w:rsidR="00BA7B6F" w:rsidRPr="00BA7B6F" w:rsidRDefault="00BA7B6F" w:rsidP="00BA7B6F">
      <w:pPr>
        <w:spacing w:after="0" w:line="274" w:lineRule="auto"/>
        <w:ind w:left="50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333333"/>
          <w:sz w:val="24"/>
          <w:lang w:eastAsia="pl-PL"/>
        </w:rPr>
        <w:t>Schemat interwencji w przypadku podejrzenia krzywdzenia dziecka przez rodzica lub opiekuna</w:t>
      </w:r>
    </w:p>
    <w:p w:rsidR="00BA7B6F" w:rsidRPr="00BA7B6F" w:rsidRDefault="00BA7B6F" w:rsidP="00BA7B6F">
      <w:pPr>
        <w:spacing w:after="51" w:line="270" w:lineRule="auto"/>
        <w:ind w:left="51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Podejrzewasz, że dziecko:</w:t>
      </w:r>
    </w:p>
    <w:p w:rsidR="00BA7B6F" w:rsidRPr="00BA7B6F" w:rsidRDefault="00BA7B6F" w:rsidP="00BA7B6F">
      <w:pPr>
        <w:spacing w:after="8" w:line="270" w:lineRule="auto"/>
        <w:ind w:left="360"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Segoe UI Symbol" w:eastAsia="Segoe UI Symbol" w:hAnsi="Segoe UI Symbol" w:cs="Segoe UI Symbol"/>
          <w:color w:val="333333"/>
          <w:sz w:val="24"/>
          <w:lang w:eastAsia="pl-PL"/>
        </w:rPr>
        <w:t></w:t>
      </w: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doświadcza</w:t>
      </w: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ab/>
        <w:t xml:space="preserve"> przemocy</w:t>
      </w: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ab/>
        <w:t xml:space="preserve"> z</w:t>
      </w: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ab/>
        <w:t xml:space="preserve"> uszczerbkiem</w:t>
      </w: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ab/>
        <w:t xml:space="preserve"> na</w:t>
      </w: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ab/>
        <w:t xml:space="preserve"> zdrowiu,</w:t>
      </w: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ab/>
        <w:t xml:space="preserve"> wykorzystania</w:t>
      </w: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ab/>
        <w:t xml:space="preserve"> seksualnego lub/i zagrożone jest jego życie:</w:t>
      </w:r>
    </w:p>
    <w:p w:rsidR="00BA7B6F" w:rsidRPr="00846A8B" w:rsidRDefault="00BA7B6F" w:rsidP="00BA7B6F">
      <w:pPr>
        <w:numPr>
          <w:ilvl w:val="0"/>
          <w:numId w:val="13"/>
        </w:numPr>
        <w:spacing w:after="8" w:line="270" w:lineRule="auto"/>
        <w:ind w:hanging="27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zadbaj o bezpieczeństwo dziecka i odseparuj je od rodzica/ opiekuna podejrzanego</w:t>
      </w:r>
      <w:r w:rsidR="00D83201">
        <w:rPr>
          <w:rFonts w:ascii="Times New Roman" w:eastAsia="Times New Roman" w:hAnsi="Times New Roman" w:cs="Times New Roman"/>
          <w:color w:val="333333"/>
          <w:sz w:val="24"/>
          <w:lang w:eastAsia="pl-PL"/>
        </w:rPr>
        <w:t xml:space="preserve"> </w:t>
      </w:r>
      <w:r w:rsidR="00D83201">
        <w:rPr>
          <w:rFonts w:ascii="Times New Roman" w:eastAsia="Times New Roman" w:hAnsi="Times New Roman" w:cs="Times New Roman"/>
          <w:color w:val="333333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o krzywdzenie,</w:t>
      </w:r>
    </w:p>
    <w:p w:rsidR="00BA7B6F" w:rsidRPr="00BA7B6F" w:rsidRDefault="00BA7B6F" w:rsidP="00BA7B6F">
      <w:pPr>
        <w:numPr>
          <w:ilvl w:val="0"/>
          <w:numId w:val="13"/>
        </w:numPr>
        <w:spacing w:after="369" w:line="270" w:lineRule="auto"/>
        <w:ind w:hanging="27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333333"/>
          <w:sz w:val="24"/>
          <w:lang w:eastAsia="pl-PL"/>
        </w:rPr>
        <w:t>zawiadom policję - nr 112 lub 997;</w:t>
      </w:r>
    </w:p>
    <w:p w:rsidR="00BA7B6F" w:rsidRPr="00BA7B6F" w:rsidRDefault="00BA7B6F" w:rsidP="00BA7B6F">
      <w:pPr>
        <w:spacing w:after="1" w:line="274" w:lineRule="auto"/>
        <w:ind w:left="360" w:right="-9" w:hanging="14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Segoe UI Symbol" w:eastAsia="Segoe UI Symbol" w:hAnsi="Segoe UI Symbol" w:cs="Segoe UI Symbol"/>
          <w:color w:val="000000"/>
          <w:sz w:val="24"/>
          <w:lang w:eastAsia="pl-PL"/>
        </w:rPr>
        <w:t>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doświadcza zaniedbania lub rodzic/opiekun dziecka jest niewydolny wychowawczo (np. dziecko chodzi w nieadekwatnych do pogody ubraniach, opuszcza miejsce zamieszkania bez nadzoru osoby dorosłej):</w:t>
      </w:r>
    </w:p>
    <w:p w:rsidR="00DD1EB3" w:rsidRPr="00BA7B6F" w:rsidRDefault="00DD1EB3" w:rsidP="00DD1EB3">
      <w:pPr>
        <w:rPr>
          <w:rFonts w:ascii="Times New Roman" w:hAnsi="Times New Roman" w:cs="Times New Roman"/>
          <w:sz w:val="24"/>
          <w:szCs w:val="24"/>
        </w:rPr>
      </w:pPr>
      <w:r w:rsidRPr="00BA7B6F">
        <w:rPr>
          <w:rFonts w:ascii="Times New Roman" w:hAnsi="Times New Roman" w:cs="Times New Roman"/>
          <w:sz w:val="24"/>
          <w:szCs w:val="24"/>
        </w:rPr>
        <w:t xml:space="preserve">Stowarzyszenie </w:t>
      </w:r>
      <w:r>
        <w:rPr>
          <w:rFonts w:ascii="Times New Roman" w:hAnsi="Times New Roman" w:cs="Times New Roman"/>
          <w:sz w:val="24"/>
          <w:szCs w:val="24"/>
        </w:rPr>
        <w:t>„ B</w:t>
      </w:r>
      <w:r w:rsidRPr="00BA7B6F">
        <w:rPr>
          <w:rFonts w:ascii="Times New Roman" w:hAnsi="Times New Roman" w:cs="Times New Roman"/>
          <w:sz w:val="24"/>
          <w:szCs w:val="24"/>
        </w:rPr>
        <w:t>ądźmy Razem’ na Rzecz Integracji Społecznej Osób Niepełnosprawnych</w:t>
      </w:r>
    </w:p>
    <w:p w:rsidR="00BA7B6F" w:rsidRPr="00BA7B6F" w:rsidRDefault="00BA7B6F" w:rsidP="00DD1EB3">
      <w:pPr>
        <w:spacing w:after="9" w:line="270" w:lineRule="auto"/>
        <w:ind w:left="61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zadbaj o bezpieczeństwo dziecka, </w:t>
      </w:r>
    </w:p>
    <w:p w:rsidR="00BA7B6F" w:rsidRPr="00BA7B6F" w:rsidRDefault="00BA7B6F" w:rsidP="00BA7B6F">
      <w:pPr>
        <w:numPr>
          <w:ilvl w:val="0"/>
          <w:numId w:val="14"/>
        </w:numPr>
        <w:spacing w:after="9" w:line="270" w:lineRule="auto"/>
        <w:ind w:hanging="27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porozmawiaj z rodzicem/opiekunem,</w:t>
      </w:r>
    </w:p>
    <w:p w:rsidR="00BA7B6F" w:rsidRPr="00BA7B6F" w:rsidRDefault="00BA7B6F" w:rsidP="00BA7B6F">
      <w:pPr>
        <w:numPr>
          <w:ilvl w:val="0"/>
          <w:numId w:val="14"/>
        </w:numPr>
        <w:spacing w:after="9" w:line="270" w:lineRule="auto"/>
        <w:ind w:hanging="27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powiadom o możliwości wsparcia psychologicznego i/lub materialnego, </w:t>
      </w:r>
    </w:p>
    <w:p w:rsidR="00BA7B6F" w:rsidRPr="00BA7B6F" w:rsidRDefault="00BA7B6F" w:rsidP="00BA7B6F">
      <w:pPr>
        <w:numPr>
          <w:ilvl w:val="0"/>
          <w:numId w:val="14"/>
        </w:numPr>
        <w:spacing w:after="49" w:line="270" w:lineRule="auto"/>
        <w:ind w:hanging="27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przypadku braku współpracy rodzica/opiekuna powiadom właściwy ośrodek pomocy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społecznej; </w:t>
      </w:r>
    </w:p>
    <w:p w:rsidR="00BA7B6F" w:rsidRPr="00BA7B6F" w:rsidRDefault="00BA7B6F" w:rsidP="00BA7B6F">
      <w:pPr>
        <w:spacing w:after="49" w:line="270" w:lineRule="auto"/>
        <w:ind w:left="360"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Segoe UI Symbol" w:eastAsia="Segoe UI Symbol" w:hAnsi="Segoe UI Symbol" w:cs="Segoe UI Symbol"/>
          <w:color w:val="000000"/>
          <w:sz w:val="24"/>
          <w:lang w:eastAsia="pl-PL"/>
        </w:rPr>
        <w:t>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jest pokrzywdzone innymi typami przestępstw - poinformuj na piśmie policję lub prokuraturę, wysyłając zawiadomienie o możliwości popełnienia przestępstwa; </w:t>
      </w:r>
    </w:p>
    <w:p w:rsidR="00BA7B6F" w:rsidRPr="00BA7B6F" w:rsidRDefault="00BA7B6F" w:rsidP="00BA7B6F">
      <w:pPr>
        <w:spacing w:after="9" w:line="270" w:lineRule="auto"/>
        <w:ind w:left="360"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Segoe UI Symbol" w:eastAsia="Segoe UI Symbol" w:hAnsi="Segoe UI Symbol" w:cs="Segoe UI Symbol"/>
          <w:color w:val="000000"/>
          <w:sz w:val="24"/>
          <w:lang w:eastAsia="pl-PL"/>
        </w:rPr>
        <w:t>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doświadcza jednorazowo innej przemocy fizycznej (np. klapsy, popychanie, szturchanie), przemocy psychicznej (np. poniżanie, dyskryminacja, ośmieszanie) lub innych niepokojących zachowań (tj. krzyk, niestosowne komentarze): a) zadbaj o bezpieczeństwo dziecka, </w:t>
      </w:r>
    </w:p>
    <w:p w:rsidR="00BA7B6F" w:rsidRPr="00BA7B6F" w:rsidRDefault="00BA7B6F" w:rsidP="00BA7B6F">
      <w:pPr>
        <w:numPr>
          <w:ilvl w:val="0"/>
          <w:numId w:val="15"/>
        </w:numPr>
        <w:spacing w:after="9" w:line="270" w:lineRule="auto"/>
        <w:ind w:hanging="27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przeprowadź rozmowę z rodzicem/opiekunem podejrzanym o krzywdzenie, </w:t>
      </w:r>
    </w:p>
    <w:p w:rsidR="00BA7B6F" w:rsidRDefault="00BA7B6F" w:rsidP="00BA7B6F">
      <w:pPr>
        <w:numPr>
          <w:ilvl w:val="0"/>
          <w:numId w:val="15"/>
        </w:numPr>
        <w:spacing w:after="9" w:line="270" w:lineRule="auto"/>
        <w:ind w:hanging="27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powiadom o możliwości wsparcia psychologicznego, </w:t>
      </w:r>
    </w:p>
    <w:p w:rsidR="00AF2B19" w:rsidRDefault="00AF2B19" w:rsidP="00AF2B19">
      <w:pPr>
        <w:spacing w:after="9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AF2B19" w:rsidRPr="00AF2B19" w:rsidRDefault="00AF2B19" w:rsidP="00AF2B19">
      <w:pPr>
        <w:jc w:val="center"/>
        <w:rPr>
          <w:rFonts w:ascii="Times New Roman" w:hAnsi="Times New Roman" w:cs="Times New Roman"/>
          <w:sz w:val="20"/>
          <w:szCs w:val="20"/>
        </w:rPr>
      </w:pPr>
      <w:r w:rsidRPr="00AF2B19">
        <w:rPr>
          <w:rFonts w:ascii="Times New Roman" w:hAnsi="Times New Roman" w:cs="Times New Roman"/>
          <w:sz w:val="20"/>
          <w:szCs w:val="20"/>
        </w:rPr>
        <w:lastRenderedPageBreak/>
        <w:t>Stowarzyszenie „ Bądźmy Razem’ na Rzecz Integracji Społecznej Osób Niepełnosprawnych</w:t>
      </w:r>
    </w:p>
    <w:p w:rsidR="00AF2B19" w:rsidRPr="00BA7B6F" w:rsidRDefault="00AF2B19" w:rsidP="00AF2B19">
      <w:pPr>
        <w:spacing w:after="9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Pr="00BA7B6F" w:rsidRDefault="00BA7B6F" w:rsidP="00BA7B6F">
      <w:pPr>
        <w:numPr>
          <w:ilvl w:val="0"/>
          <w:numId w:val="15"/>
        </w:numPr>
        <w:spacing w:after="639" w:line="270" w:lineRule="auto"/>
        <w:ind w:hanging="27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przypadku braku współpracy rodzica/opiekuna lub powtarzającej się przemocy</w:t>
      </w:r>
      <w:r w:rsidR="00227A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powiadom właściwy ośrodek pomocy społecznej. Równoległe złóż do sądu rodzinnego wniosek o wgląd w sytuację rodziny.</w:t>
      </w:r>
    </w:p>
    <w:p w:rsidR="00BA7B6F" w:rsidRPr="00BA7B6F" w:rsidRDefault="00BA7B6F" w:rsidP="00BA7B6F">
      <w:pPr>
        <w:keepNext/>
        <w:keepLines/>
        <w:spacing w:after="642" w:line="267" w:lineRule="auto"/>
        <w:ind w:left="355" w:hanging="1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PROCEDURA SKŁADANIA ZAWIADOMIEŃ O PODEJRZENIU POPEŁNIENIA PRZESTĘPSTWA NA SZKODĘ MAŁOLETNIEGO ORAZ ZAWIADAMIANIA SĄDU OPIEKUŃCZEGO</w:t>
      </w:r>
    </w:p>
    <w:p w:rsidR="00BA7B6F" w:rsidRPr="00BA7B6F" w:rsidRDefault="00BA7B6F" w:rsidP="00BA7B6F">
      <w:pPr>
        <w:spacing w:after="9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przypadku</w:t>
      </w:r>
      <w:r w:rsid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uzyskania informacji, że dziecko które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ukończył</w:t>
      </w:r>
      <w:r w:rsid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18 roku życia, jest ofiarą przemocy w rodzinie, należy podjąć następujące kroki: </w:t>
      </w:r>
    </w:p>
    <w:p w:rsidR="00BA7B6F" w:rsidRPr="00BA7B6F" w:rsidRDefault="00292490" w:rsidP="00BA7B6F">
      <w:pPr>
        <w:numPr>
          <w:ilvl w:val="0"/>
          <w:numId w:val="16"/>
        </w:numPr>
        <w:spacing w:after="9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Członek Stowarzyszenia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powinien sporządzić notatkę służbową i przeka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zać uzyskaną informacje prezesowi Stowarzyszenia.</w:t>
      </w:r>
    </w:p>
    <w:p w:rsidR="00BA7B6F" w:rsidRDefault="00292490" w:rsidP="00BA7B6F">
      <w:pPr>
        <w:numPr>
          <w:ilvl w:val="0"/>
          <w:numId w:val="16"/>
        </w:numPr>
        <w:spacing w:after="9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Prezes Stowarzyszenia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powinien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przeprowadzić rozmowę z dzieckiem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celu potwierdzenia faktu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krzywdzenia, poinformować go o tym, jakie działania jest zobowiązany podjąć, i upewnić się, że dziecko będzie w dotychczasowym miejscu zamieszkania bezpieczne na czas prowadzonych działań. Następnie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prezes wzywa do siebie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rodziców/opiekunów prawnych, przeprowadza z nimi rozmowę (wywiad), informuje o zamiarze podjęcia określonych działań i przedstawia propozycję ustalenia planu bezpieczeństwa.</w:t>
      </w:r>
    </w:p>
    <w:p w:rsidR="00846A8B" w:rsidRPr="00BA7B6F" w:rsidRDefault="00846A8B" w:rsidP="00846A8B">
      <w:pPr>
        <w:spacing w:after="9" w:line="27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Default="00292490" w:rsidP="00BA7B6F">
      <w:pPr>
        <w:numPr>
          <w:ilvl w:val="0"/>
          <w:numId w:val="16"/>
        </w:numPr>
        <w:spacing w:after="9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Prezes Stowarzyszenia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powinien sporządzić opis sytuacji szkolnej i rodzinnej dziecka na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podstawie rozmów z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dzieckiem uczniem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rodzicami oraz plan bezpieczeństwa (pomocy dziecku), który uwzględniałby przede wszystkim sposoby zapewnienia dziecku bezpieczeństwa oraz opis wsparcia, jakie szkoła może zaoferować dziecku, a także informację o specjalistycznych placówkach pomocy dziecku, jeżeli istnieje taka potrzeba. </w:t>
      </w:r>
    </w:p>
    <w:p w:rsidR="00DD1EB3" w:rsidRPr="00BA7B6F" w:rsidRDefault="00DD1EB3" w:rsidP="003E33B4">
      <w:pPr>
        <w:spacing w:after="9" w:line="27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DD1EB3" w:rsidRPr="00BA7B6F" w:rsidRDefault="00292490" w:rsidP="00DD1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Prezes Stowarzyszenia 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ustala/omawia/mediuje z rodzicami/opiekunami prawnymi plan</w:t>
      </w:r>
      <w:r w:rsidR="00875CC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bezpieczeństwa (pomocy dziecku) poprzez określenie sposobu powstrzymania </w:t>
      </w:r>
      <w:r w:rsidR="00DD1EB3" w:rsidRPr="00BA7B6F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DD1EB3">
        <w:rPr>
          <w:rFonts w:ascii="Times New Roman" w:hAnsi="Times New Roman" w:cs="Times New Roman"/>
          <w:sz w:val="24"/>
          <w:szCs w:val="24"/>
        </w:rPr>
        <w:t>„ B</w:t>
      </w:r>
      <w:r w:rsidR="00DD1EB3" w:rsidRPr="00BA7B6F">
        <w:rPr>
          <w:rFonts w:ascii="Times New Roman" w:hAnsi="Times New Roman" w:cs="Times New Roman"/>
          <w:sz w:val="24"/>
          <w:szCs w:val="24"/>
        </w:rPr>
        <w:t>ądźmy Razem’ na Rzecz Integracji Społecznej Osób Niepełnosprawnych</w:t>
      </w:r>
    </w:p>
    <w:p w:rsidR="00BA7B6F" w:rsidRPr="00BA7B6F" w:rsidRDefault="00BA7B6F" w:rsidP="00BA7B6F">
      <w:pPr>
        <w:numPr>
          <w:ilvl w:val="0"/>
          <w:numId w:val="16"/>
        </w:numPr>
        <w:spacing w:after="9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przemocy ze strony dorosłych wobec dziecka i zobowiązanie do skonsultowania sprawcy przemocy z psychologiem, a także z osobami i instytucjami wspierającymi rodzinę </w:t>
      </w:r>
      <w:r w:rsidR="00D8320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sytuacji przemocy wobec dziecka. </w:t>
      </w:r>
    </w:p>
    <w:p w:rsidR="00BA7B6F" w:rsidRPr="00BA7B6F" w:rsidRDefault="00292490" w:rsidP="00BA7B6F">
      <w:pPr>
        <w:numPr>
          <w:ilvl w:val="0"/>
          <w:numId w:val="16"/>
        </w:numPr>
        <w:spacing w:after="9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Prezes Stowarzyszenia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informuje rodziców/opiekunów prawnych o konsekwencjach prawnych przemocy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wobec dziecka i obowiązkach szkoły zgłaszania do prokuratury oraz do sądu rodzinnego i nieletnich przemocy wobec małoletniego. </w:t>
      </w:r>
    </w:p>
    <w:p w:rsidR="00BA7B6F" w:rsidRDefault="00BA7B6F" w:rsidP="00BA7B6F">
      <w:pPr>
        <w:numPr>
          <w:ilvl w:val="0"/>
          <w:numId w:val="16"/>
        </w:numPr>
        <w:spacing w:after="9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Jeżeli rodzice odmawiają współpracy lub odmawiają podjęcia działań proponowanych</w:t>
      </w:r>
      <w:r w:rsid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przez </w:t>
      </w:r>
      <w:r w:rsid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Stowarzyszenie</w:t>
      </w:r>
      <w:r w:rsidR="00292490" w:rsidRP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Prezes Stowarzyszenia 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niezwłocznie składa zawiadomienie </w:t>
      </w:r>
      <w:r w:rsidR="00D8320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 podejrzeniu przestępstwa do prokuratury lub wniosek o wgląd w sytuację rodziny do sądu rodzinnego i nieletnich. </w:t>
      </w:r>
    </w:p>
    <w:p w:rsidR="003E33B4" w:rsidRPr="003E33B4" w:rsidRDefault="003E33B4" w:rsidP="003E33B4">
      <w:pPr>
        <w:ind w:left="345"/>
        <w:jc w:val="center"/>
        <w:rPr>
          <w:rFonts w:ascii="Times New Roman" w:hAnsi="Times New Roman" w:cs="Times New Roman"/>
          <w:sz w:val="20"/>
          <w:szCs w:val="20"/>
        </w:rPr>
      </w:pPr>
      <w:r w:rsidRPr="003E33B4">
        <w:rPr>
          <w:rFonts w:ascii="Times New Roman" w:hAnsi="Times New Roman" w:cs="Times New Roman"/>
          <w:sz w:val="20"/>
          <w:szCs w:val="20"/>
        </w:rPr>
        <w:lastRenderedPageBreak/>
        <w:t>Stowarzyszenie „ Bądźmy Razem’ na Rzecz Integracji Społecznej Osób Niepełnosprawnych</w:t>
      </w:r>
    </w:p>
    <w:p w:rsidR="003E33B4" w:rsidRPr="00BA7B6F" w:rsidRDefault="003E33B4" w:rsidP="003E33B4">
      <w:pPr>
        <w:spacing w:after="9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Pr="00BA7B6F" w:rsidRDefault="00BA7B6F" w:rsidP="00BA7B6F">
      <w:pPr>
        <w:numPr>
          <w:ilvl w:val="0"/>
          <w:numId w:val="16"/>
        </w:numPr>
        <w:spacing w:after="642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Dalszy tok postępowania leży w kompetencji tych instytucji.</w:t>
      </w:r>
    </w:p>
    <w:p w:rsidR="00BA7B6F" w:rsidRPr="00BA7B6F" w:rsidRDefault="00BA7B6F" w:rsidP="00875CC1">
      <w:pPr>
        <w:keepNext/>
        <w:keepLines/>
        <w:spacing w:after="642" w:line="267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ZASADY UDOSTĘPNIANIA PERSONELOWI, MAŁOLETNIM I ICH OPIEKUNOM POLITYKI DO JEJ ZAZNAJOMIENIA I STOSOWANIA</w:t>
      </w:r>
    </w:p>
    <w:p w:rsidR="00BA7B6F" w:rsidRPr="00BA7B6F" w:rsidRDefault="00BA7B6F" w:rsidP="00BA7B6F">
      <w:pPr>
        <w:numPr>
          <w:ilvl w:val="0"/>
          <w:numId w:val="17"/>
        </w:numPr>
        <w:spacing w:after="9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Wszelkie dokumenty/procedury/polityki związane z wprowadzeniem Standardów Ochrony</w:t>
      </w:r>
      <w:r w:rsid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Małoletnich są udostępniane personelowi, małoletnim i ich opiekunom na żądanie. </w:t>
      </w:r>
    </w:p>
    <w:p w:rsidR="00292490" w:rsidRDefault="00BA7B6F" w:rsidP="00C13040">
      <w:pPr>
        <w:numPr>
          <w:ilvl w:val="0"/>
          <w:numId w:val="17"/>
        </w:numPr>
        <w:spacing w:after="9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Dokumenty te można również znaleźć na stronie internetowej </w:t>
      </w:r>
      <w:r w:rsid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Stowarzyszenia </w:t>
      </w:r>
    </w:p>
    <w:p w:rsidR="00BA7B6F" w:rsidRPr="00292490" w:rsidRDefault="00051EDF" w:rsidP="00C13040">
      <w:pPr>
        <w:numPr>
          <w:ilvl w:val="0"/>
          <w:numId w:val="17"/>
        </w:numPr>
        <w:spacing w:after="9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Każdy członek Stowarzyszenia</w:t>
      </w:r>
      <w:r w:rsidR="00BA7B6F" w:rsidRP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ma obowiązek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zapoznać się z ww. dokumentacją.</w:t>
      </w:r>
    </w:p>
    <w:p w:rsidR="00BA7B6F" w:rsidRPr="00292490" w:rsidRDefault="00BA7B6F" w:rsidP="003E74A9">
      <w:pPr>
        <w:numPr>
          <w:ilvl w:val="0"/>
          <w:numId w:val="17"/>
        </w:numPr>
        <w:spacing w:after="9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Rodzice/opiekunowie małoletnich zapoznawani są </w:t>
      </w:r>
      <w:r w:rsidR="00292490" w:rsidRP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każdorazowo </w:t>
      </w:r>
      <w:r w:rsidRP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ww. dokumentami</w:t>
      </w:r>
      <w:r w:rsidR="00051E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P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Zapoznanie się z ww. dokumentami każda osoba potwierdza swoim podpisem. </w:t>
      </w:r>
    </w:p>
    <w:p w:rsidR="00BA7B6F" w:rsidRPr="00BA7B6F" w:rsidRDefault="00BA7B6F" w:rsidP="00BA7B6F">
      <w:pPr>
        <w:keepNext/>
        <w:keepLines/>
        <w:spacing w:after="12" w:line="267" w:lineRule="auto"/>
        <w:ind w:left="355" w:hanging="1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</w:t>
      </w:r>
    </w:p>
    <w:p w:rsidR="00BA7B6F" w:rsidRDefault="00BA7B6F" w:rsidP="00BA7B6F">
      <w:pPr>
        <w:spacing w:after="322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Ja niżej podpisany (-a) oświadczam, że zapoznałem (-am) się z dokumentacją wchodzącą w skład Standardów Ochrony Małoletnich obowiązującą </w:t>
      </w:r>
      <w:r w:rsidR="002924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Stowarzyszeniu „ Bądźmy Razem’ Na rzecz Integracji Społecznej Osób Niepełnosprawnych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przyjmuję ją do realizacji. </w:t>
      </w:r>
    </w:p>
    <w:p w:rsidR="0096422C" w:rsidRDefault="0096422C" w:rsidP="00BA7B6F">
      <w:pPr>
        <w:spacing w:after="1049" w:line="270" w:lineRule="auto"/>
        <w:ind w:left="674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96422C" w:rsidRDefault="0096422C" w:rsidP="00BA7B6F">
      <w:pPr>
        <w:spacing w:after="1049" w:line="270" w:lineRule="auto"/>
        <w:ind w:left="674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Pr="00BA7B6F" w:rsidRDefault="00BA7B6F" w:rsidP="00BA7B6F">
      <w:pPr>
        <w:spacing w:after="1049" w:line="270" w:lineRule="auto"/>
        <w:ind w:left="674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(data, podpis)</w:t>
      </w:r>
    </w:p>
    <w:p w:rsidR="00445955" w:rsidRDefault="00445955" w:rsidP="0096422C">
      <w:pPr>
        <w:spacing w:after="9" w:line="270" w:lineRule="auto"/>
        <w:ind w:left="355"/>
        <w:jc w:val="center"/>
        <w:rPr>
          <w:rFonts w:ascii="Times New Roman" w:hAnsi="Times New Roman" w:cs="Times New Roman"/>
          <w:sz w:val="20"/>
          <w:szCs w:val="20"/>
        </w:rPr>
      </w:pPr>
    </w:p>
    <w:p w:rsidR="00445955" w:rsidRDefault="00445955" w:rsidP="0096422C">
      <w:pPr>
        <w:spacing w:after="9" w:line="270" w:lineRule="auto"/>
        <w:ind w:left="355"/>
        <w:jc w:val="center"/>
        <w:rPr>
          <w:rFonts w:ascii="Times New Roman" w:hAnsi="Times New Roman" w:cs="Times New Roman"/>
          <w:sz w:val="20"/>
          <w:szCs w:val="20"/>
        </w:rPr>
      </w:pPr>
    </w:p>
    <w:p w:rsidR="00445955" w:rsidRDefault="00445955" w:rsidP="0096422C">
      <w:pPr>
        <w:spacing w:after="9" w:line="270" w:lineRule="auto"/>
        <w:ind w:left="355"/>
        <w:jc w:val="center"/>
        <w:rPr>
          <w:rFonts w:ascii="Times New Roman" w:hAnsi="Times New Roman" w:cs="Times New Roman"/>
          <w:sz w:val="20"/>
          <w:szCs w:val="20"/>
        </w:rPr>
      </w:pPr>
    </w:p>
    <w:p w:rsidR="00445955" w:rsidRDefault="00445955" w:rsidP="0096422C">
      <w:pPr>
        <w:spacing w:after="9" w:line="270" w:lineRule="auto"/>
        <w:ind w:left="355"/>
        <w:jc w:val="center"/>
        <w:rPr>
          <w:rFonts w:ascii="Times New Roman" w:hAnsi="Times New Roman" w:cs="Times New Roman"/>
          <w:sz w:val="20"/>
          <w:szCs w:val="20"/>
        </w:rPr>
      </w:pPr>
    </w:p>
    <w:p w:rsidR="00445955" w:rsidRDefault="00445955" w:rsidP="0096422C">
      <w:pPr>
        <w:spacing w:after="9" w:line="270" w:lineRule="auto"/>
        <w:ind w:left="355"/>
        <w:jc w:val="center"/>
        <w:rPr>
          <w:rFonts w:ascii="Times New Roman" w:hAnsi="Times New Roman" w:cs="Times New Roman"/>
          <w:sz w:val="20"/>
          <w:szCs w:val="20"/>
        </w:rPr>
      </w:pPr>
    </w:p>
    <w:p w:rsidR="00445955" w:rsidRDefault="00445955" w:rsidP="0096422C">
      <w:pPr>
        <w:spacing w:after="9" w:line="270" w:lineRule="auto"/>
        <w:ind w:left="355"/>
        <w:jc w:val="center"/>
        <w:rPr>
          <w:rFonts w:ascii="Times New Roman" w:hAnsi="Times New Roman" w:cs="Times New Roman"/>
          <w:sz w:val="20"/>
          <w:szCs w:val="20"/>
        </w:rPr>
      </w:pPr>
    </w:p>
    <w:p w:rsidR="00445955" w:rsidRDefault="00445955" w:rsidP="0096422C">
      <w:pPr>
        <w:spacing w:after="9" w:line="270" w:lineRule="auto"/>
        <w:ind w:left="355"/>
        <w:jc w:val="center"/>
        <w:rPr>
          <w:rFonts w:ascii="Times New Roman" w:hAnsi="Times New Roman" w:cs="Times New Roman"/>
          <w:sz w:val="20"/>
          <w:szCs w:val="20"/>
        </w:rPr>
      </w:pPr>
    </w:p>
    <w:p w:rsidR="00445955" w:rsidRDefault="00445955" w:rsidP="0096422C">
      <w:pPr>
        <w:spacing w:after="9" w:line="270" w:lineRule="auto"/>
        <w:ind w:left="355"/>
        <w:jc w:val="center"/>
        <w:rPr>
          <w:rFonts w:ascii="Times New Roman" w:hAnsi="Times New Roman" w:cs="Times New Roman"/>
          <w:sz w:val="20"/>
          <w:szCs w:val="20"/>
        </w:rPr>
      </w:pPr>
    </w:p>
    <w:p w:rsidR="00445955" w:rsidRDefault="00445955" w:rsidP="0096422C">
      <w:pPr>
        <w:spacing w:after="9" w:line="270" w:lineRule="auto"/>
        <w:ind w:left="355"/>
        <w:jc w:val="center"/>
        <w:rPr>
          <w:rFonts w:ascii="Times New Roman" w:hAnsi="Times New Roman" w:cs="Times New Roman"/>
          <w:sz w:val="20"/>
          <w:szCs w:val="20"/>
        </w:rPr>
      </w:pPr>
    </w:p>
    <w:p w:rsidR="0096422C" w:rsidRPr="0096422C" w:rsidRDefault="0096422C" w:rsidP="0096422C">
      <w:pPr>
        <w:spacing w:after="9" w:line="270" w:lineRule="auto"/>
        <w:ind w:left="35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6422C">
        <w:rPr>
          <w:rFonts w:ascii="Times New Roman" w:hAnsi="Times New Roman" w:cs="Times New Roman"/>
          <w:sz w:val="20"/>
          <w:szCs w:val="20"/>
        </w:rPr>
        <w:t>Stowarzyszenie „ Bądźmy Razem’ na Rzecz Integracji Społecznej Osób Niepełnosprawnych</w:t>
      </w:r>
    </w:p>
    <w:p w:rsidR="0096422C" w:rsidRDefault="0096422C" w:rsidP="0096422C">
      <w:pPr>
        <w:spacing w:after="9" w:line="270" w:lineRule="auto"/>
        <w:ind w:left="35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Pr="00BA7B6F" w:rsidRDefault="00BA7B6F" w:rsidP="00157437">
      <w:pPr>
        <w:spacing w:after="280" w:line="274" w:lineRule="auto"/>
        <w:ind w:left="360"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WYMOGI DOTYCZĄCE BEZPIECZNYCH RELACJI MIĘDZY MAŁOLETNIMI, A W SZCZEGÓLNOŚCI ZACHOWANIA NIEDOZWOLONE</w:t>
      </w:r>
    </w:p>
    <w:p w:rsidR="00BA7B6F" w:rsidRPr="00DD1EB3" w:rsidRDefault="00BA7B6F" w:rsidP="00DD1EB3">
      <w:pPr>
        <w:numPr>
          <w:ilvl w:val="0"/>
          <w:numId w:val="18"/>
        </w:numPr>
        <w:spacing w:after="9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D1EB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Naczelną zasadą relacji między małoletnimi jest działanie z szacunkiem, przy</w:t>
      </w:r>
      <w:r w:rsidR="00051EDF" w:rsidRPr="00DD1EB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DD1EB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uwzględnianiu godności i potrzeb wszystkich małoletnich. Niedopuszczalne jest stosowanie przemocy wobec innego małoletniego w jakiejkolwiek formie.</w:t>
      </w:r>
    </w:p>
    <w:p w:rsidR="00BA7B6F" w:rsidRPr="00BA7B6F" w:rsidRDefault="00051EDF" w:rsidP="00BA7B6F">
      <w:pPr>
        <w:numPr>
          <w:ilvl w:val="0"/>
          <w:numId w:val="18"/>
        </w:numPr>
        <w:spacing w:after="9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Podopieczni Stowarzyszenia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powinni powstrzymywać się od używania przemocy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znęcania się nad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innymi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od używania języka wulgarnego, obraźliwego. </w:t>
      </w:r>
    </w:p>
    <w:p w:rsidR="00BA7B6F" w:rsidRPr="00BA7B6F" w:rsidRDefault="00051EDF" w:rsidP="00BA7B6F">
      <w:pPr>
        <w:numPr>
          <w:ilvl w:val="0"/>
          <w:numId w:val="18"/>
        </w:numPr>
        <w:spacing w:after="9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N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ie wolno wzajemnie się zawstydzać, upokarzać, lekceważyć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obrażać. Nie wolno krzyczeć na innych małoletnich. </w:t>
      </w:r>
    </w:p>
    <w:p w:rsidR="00BA7B6F" w:rsidRPr="00BA7B6F" w:rsidRDefault="00051EDF" w:rsidP="00BA7B6F">
      <w:pPr>
        <w:numPr>
          <w:ilvl w:val="0"/>
          <w:numId w:val="18"/>
        </w:numPr>
        <w:spacing w:after="9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Podopieczni Stowarzyszenia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powinni szanować prawo innych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osób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prywatności. </w:t>
      </w:r>
    </w:p>
    <w:p w:rsidR="00BA7B6F" w:rsidRPr="00BA7B6F" w:rsidRDefault="00051EDF" w:rsidP="00BA7B6F">
      <w:pPr>
        <w:numPr>
          <w:ilvl w:val="0"/>
          <w:numId w:val="18"/>
        </w:numPr>
        <w:spacing w:after="9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Podopieczni Stowarzyszenia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wolno zachowywać się wobec innych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osób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sposób niestosowny. Obejmuje to używanie wulgarnych słów, gestów i żartów, czynienie obraźliwych uwag, nawiązywanie w wypowiedziach do aktywności bądź atrakcyjności seksualnej oraz wykorzystywanie wobec innych uczniów/ wychowanków przewagi fizycznej (zastraszanie, przymuszanie, groźby). </w:t>
      </w:r>
    </w:p>
    <w:p w:rsidR="00BA7B6F" w:rsidRPr="00BA7B6F" w:rsidRDefault="00051EDF" w:rsidP="00BA7B6F">
      <w:pPr>
        <w:numPr>
          <w:ilvl w:val="0"/>
          <w:numId w:val="18"/>
        </w:numPr>
        <w:spacing w:after="9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Podopiecznym Stowarzyszenia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nie wolno utrwalać wizerunku innych uczniów/wychowanków(filmowanie, nagrywanie głosu, fotografowanie) w sytuacji, gdy nie wyrazili oni na to zgody i w sytuacjach, które mogą ich zawstydzić/obrazić. </w:t>
      </w:r>
    </w:p>
    <w:p w:rsidR="00BA7B6F" w:rsidRPr="00BA7B6F" w:rsidRDefault="00051EDF" w:rsidP="00BA7B6F">
      <w:pPr>
        <w:numPr>
          <w:ilvl w:val="0"/>
          <w:numId w:val="18"/>
        </w:numPr>
        <w:spacing w:after="359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Podopiecznym Stowarzyszenia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 wolno proponować kolegom alkoholu, wyrobów tytoniowych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ani nielegalnych substancji, a także używać ich w obecności innych uczniów/wychowanków. 8. W sytuacji, gdy uczeń/wychowanek jest agresywny, należy zastosować działania opisane w „Procedurze postępowania w przypadku agresywnego zachowania ucznia".</w:t>
      </w:r>
    </w:p>
    <w:p w:rsidR="00BA7B6F" w:rsidRPr="00BA7B6F" w:rsidRDefault="00BA7B6F" w:rsidP="00E64BA7">
      <w:pPr>
        <w:spacing w:after="10" w:line="267" w:lineRule="auto"/>
        <w:ind w:left="35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ZASADY KORZYSTANIA Z URZĄDZEŃ ELEKTRONICZNYCH Z DOSTĘPEM DO INTERNETU ORAZ PROCEDURA OCHRONY</w:t>
      </w:r>
    </w:p>
    <w:p w:rsidR="00BA7B6F" w:rsidRPr="00BA7B6F" w:rsidRDefault="00BA7B6F" w:rsidP="00E64BA7">
      <w:pPr>
        <w:spacing w:after="10" w:line="267" w:lineRule="auto"/>
        <w:ind w:left="35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DZIECI PRZED TREŚCIAMI SZKODLIWYMI W INTERNECIE ORAZ</w:t>
      </w:r>
    </w:p>
    <w:p w:rsidR="00BA7B6F" w:rsidRDefault="00BA7B6F" w:rsidP="00E64BA7">
      <w:pPr>
        <w:spacing w:after="10" w:line="267" w:lineRule="auto"/>
        <w:ind w:left="35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UTRWALONYMI W INNEJ FORMIE</w:t>
      </w:r>
    </w:p>
    <w:p w:rsidR="00E64BA7" w:rsidRDefault="00E64BA7" w:rsidP="00E64BA7">
      <w:pPr>
        <w:spacing w:after="10" w:line="267" w:lineRule="auto"/>
        <w:ind w:left="35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:rsidR="00E64BA7" w:rsidRPr="00BA7B6F" w:rsidRDefault="00E64BA7" w:rsidP="00BA7B6F">
      <w:pPr>
        <w:spacing w:after="10" w:line="267" w:lineRule="auto"/>
        <w:ind w:left="35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Pr="00BA7B6F" w:rsidRDefault="00051EDF" w:rsidP="00BA7B6F">
      <w:pPr>
        <w:numPr>
          <w:ilvl w:val="0"/>
          <w:numId w:val="19"/>
        </w:numPr>
        <w:spacing w:after="9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Infrastruktura sieciowa Stowarzyszenia umożliwia dostęp do I</w:t>
      </w:r>
      <w:r w:rsidR="00BA7B6F"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nternetu zarówno personelowi, jaki dzieciom w czasie zajęć i poza nimi. </w:t>
      </w:r>
    </w:p>
    <w:p w:rsidR="00BA7B6F" w:rsidRPr="00BA7B6F" w:rsidRDefault="00BA7B6F" w:rsidP="00BA7B6F">
      <w:pPr>
        <w:numPr>
          <w:ilvl w:val="0"/>
          <w:numId w:val="19"/>
        </w:numPr>
        <w:spacing w:after="9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Sieć jest monitorowana, tak aby możliwe było zidentyfikowanie sprawców ewentualnych</w:t>
      </w:r>
      <w:r w:rsidR="00051E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nadużyć. </w:t>
      </w:r>
    </w:p>
    <w:p w:rsidR="00BA7B6F" w:rsidRPr="00BA7B6F" w:rsidRDefault="00BA7B6F" w:rsidP="00BA7B6F">
      <w:pPr>
        <w:numPr>
          <w:ilvl w:val="0"/>
          <w:numId w:val="19"/>
        </w:numPr>
        <w:spacing w:after="9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Rozwiązania organizacyjne na poziomie </w:t>
      </w:r>
      <w:r w:rsidR="00051E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Stowarzyszenia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bazują na aktualnych standardach</w:t>
      </w:r>
      <w:r w:rsidR="00051E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bezpieczeństwa. </w:t>
      </w:r>
    </w:p>
    <w:p w:rsidR="00BA7B6F" w:rsidRPr="0096422C" w:rsidRDefault="00BA7B6F" w:rsidP="0096422C">
      <w:pPr>
        <w:pStyle w:val="Akapitzlist"/>
        <w:numPr>
          <w:ilvl w:val="0"/>
          <w:numId w:val="21"/>
        </w:numPr>
        <w:spacing w:after="9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642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Is</w:t>
      </w:r>
      <w:r w:rsidR="00051EDF" w:rsidRPr="009642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tnieje regulamin korzystania z I</w:t>
      </w:r>
      <w:r w:rsidRPr="009642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nternetu przez dzieci oraz procedura określająca działania,</w:t>
      </w:r>
      <w:r w:rsidR="00051EDF" w:rsidRPr="009642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9642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które należy podjąć w sytuacji znalezienia niebezpiecznych treści na komputerze. </w:t>
      </w:r>
    </w:p>
    <w:p w:rsidR="0096422C" w:rsidRPr="0096422C" w:rsidRDefault="0096422C" w:rsidP="0096422C">
      <w:pPr>
        <w:ind w:left="355"/>
        <w:jc w:val="center"/>
        <w:rPr>
          <w:rFonts w:ascii="Times New Roman" w:hAnsi="Times New Roman" w:cs="Times New Roman"/>
          <w:sz w:val="20"/>
          <w:szCs w:val="20"/>
        </w:rPr>
      </w:pPr>
      <w:r w:rsidRPr="0096422C">
        <w:rPr>
          <w:rFonts w:ascii="Times New Roman" w:hAnsi="Times New Roman" w:cs="Times New Roman"/>
          <w:sz w:val="20"/>
          <w:szCs w:val="20"/>
        </w:rPr>
        <w:t>Stowarzyszenie „ Bądźmy Razem’ na Rzecz Integracji Społecznej Osób Niepełnosprawnych</w:t>
      </w:r>
    </w:p>
    <w:p w:rsidR="00BA7B6F" w:rsidRPr="00BA7B6F" w:rsidRDefault="00BA7B6F" w:rsidP="00BA7B6F">
      <w:pPr>
        <w:numPr>
          <w:ilvl w:val="0"/>
          <w:numId w:val="21"/>
        </w:numPr>
        <w:spacing w:after="9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W przypadku dostępu realizowanego pod nadzorem </w:t>
      </w:r>
      <w:r w:rsidR="00051E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członka Stowarzyszenia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ma on</w:t>
      </w:r>
      <w:r w:rsidR="00051E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obowiązek informowania dzieci o zasad</w:t>
      </w:r>
      <w:r w:rsidR="00051E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ach bezpiecznego korzystania z I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nternetu. Pracownik placówki czuwa także nad</w:t>
      </w:r>
      <w:r w:rsidR="00051E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bezpieczeństwem korzystania z I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nternetu przez dzieci podczas zajęć. </w:t>
      </w:r>
    </w:p>
    <w:p w:rsidR="00BA7B6F" w:rsidRPr="00BA7B6F" w:rsidRDefault="00BA7B6F" w:rsidP="00BA7B6F">
      <w:pPr>
        <w:numPr>
          <w:ilvl w:val="0"/>
          <w:numId w:val="21"/>
        </w:numPr>
        <w:spacing w:after="9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miarę możl</w:t>
      </w:r>
      <w:r w:rsidR="00051E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iwości osoba odpowiedzialna za I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nternet przeprowadza z dziećmi cykliczne</w:t>
      </w:r>
      <w:r w:rsidR="00051E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warsztaty dotycz</w:t>
      </w:r>
      <w:r w:rsidR="00051E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ące bezpiecznego korzystania z I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nternetu. </w:t>
      </w:r>
    </w:p>
    <w:p w:rsidR="00051EDF" w:rsidRDefault="00051EDF" w:rsidP="00BA7B6F">
      <w:pPr>
        <w:spacing w:after="289" w:line="267" w:lineRule="auto"/>
        <w:ind w:left="35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Pr="00BA7B6F" w:rsidRDefault="00BA7B6F" w:rsidP="00E64BA7">
      <w:pPr>
        <w:spacing w:after="289" w:line="267" w:lineRule="auto"/>
        <w:ind w:left="35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ZASADY USTALANIA PLANU WSPARCIA MAŁOLETNIEGO PO UJAWNIENIU KRZYWDZENIA</w:t>
      </w:r>
    </w:p>
    <w:p w:rsidR="00BA7B6F" w:rsidRPr="00BA7B6F" w:rsidRDefault="00BA7B6F" w:rsidP="00BA7B6F">
      <w:pPr>
        <w:spacing w:after="9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Gdy sygnały tylko pośrednio wskazują na krzywdzenie dziecka, musimy je potwierdzić, aby mieć przesłanki do podjęcia interwencji. Można tu mówić o kilku etapach postępowania: </w:t>
      </w:r>
    </w:p>
    <w:p w:rsidR="00BA7B6F" w:rsidRPr="00BA7B6F" w:rsidRDefault="00BA7B6F" w:rsidP="00BA7B6F">
      <w:pPr>
        <w:numPr>
          <w:ilvl w:val="0"/>
          <w:numId w:val="22"/>
        </w:numPr>
        <w:spacing w:after="9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Rozpoznanie sygnałów, które mogą wskazywać na krzywdzenie dziecka. </w:t>
      </w:r>
    </w:p>
    <w:p w:rsidR="00BA7B6F" w:rsidRPr="00BA7B6F" w:rsidRDefault="00BA7B6F" w:rsidP="00BA7B6F">
      <w:pPr>
        <w:numPr>
          <w:ilvl w:val="0"/>
          <w:numId w:val="22"/>
        </w:numPr>
        <w:spacing w:after="9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Sprawdzanie sygnałów poprzez zbieranie dodatkowych informacji. </w:t>
      </w:r>
    </w:p>
    <w:p w:rsidR="00BA7B6F" w:rsidRPr="00BA7B6F" w:rsidRDefault="00BA7B6F" w:rsidP="00BA7B6F">
      <w:pPr>
        <w:numPr>
          <w:ilvl w:val="0"/>
          <w:numId w:val="22"/>
        </w:numPr>
        <w:spacing w:after="9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Analiza zebranych informacji - diagnoza problemu krzywdzenia dziecka. </w:t>
      </w:r>
    </w:p>
    <w:p w:rsidR="00BA7B6F" w:rsidRPr="00BA7B6F" w:rsidRDefault="00BA7B6F" w:rsidP="00BA7B6F">
      <w:pPr>
        <w:numPr>
          <w:ilvl w:val="0"/>
          <w:numId w:val="22"/>
        </w:numPr>
        <w:spacing w:after="322" w:line="27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Zaplanowanie i przeprowadzenie interwencji w przypadku potwierdzenia krzywdzenia</w:t>
      </w:r>
      <w:r w:rsidR="00051E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dziecka. </w:t>
      </w:r>
    </w:p>
    <w:p w:rsidR="00BA7B6F" w:rsidRPr="00BA7B6F" w:rsidRDefault="00BA7B6F" w:rsidP="00BA7B6F">
      <w:pPr>
        <w:keepNext/>
        <w:keepLines/>
        <w:spacing w:after="12" w:line="267" w:lineRule="auto"/>
        <w:ind w:left="355" w:hanging="1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1.   Rozpoznanie sygnałów </w:t>
      </w:r>
    </w:p>
    <w:p w:rsidR="00BA7B6F" w:rsidRPr="00BA7B6F" w:rsidRDefault="00BA7B6F" w:rsidP="00BA7B6F">
      <w:pPr>
        <w:spacing w:after="322" w:line="270" w:lineRule="auto"/>
        <w:ind w:left="34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 pierwszym etapie potrzebna jest przede wszystkim wiedza o problemie krzywdzenia dziecka, która pomaga nam w zauważeniu i prawidłowym rozpoznaniu sygnałów. </w:t>
      </w:r>
    </w:p>
    <w:p w:rsidR="00BA7B6F" w:rsidRPr="00BA7B6F" w:rsidRDefault="00BA7B6F" w:rsidP="00BA7B6F">
      <w:pPr>
        <w:spacing w:after="322" w:line="270" w:lineRule="auto"/>
        <w:ind w:left="34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Potrzebna jest też oczywiście odpowiednia postawa – odpowiedzialności za powierzone nam dzieci i gotowości do reagowania w sytuacji zagrożenia ich dobra.</w:t>
      </w:r>
    </w:p>
    <w:p w:rsidR="00BA7B6F" w:rsidRPr="00BA7B6F" w:rsidRDefault="00BA7B6F" w:rsidP="00BA7B6F">
      <w:pPr>
        <w:keepNext/>
        <w:keepLines/>
        <w:spacing w:after="12" w:line="267" w:lineRule="auto"/>
        <w:ind w:left="355" w:hanging="1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2.   Sprawdzanie sygnałów poprzez zbieranie dodatkowych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informacji </w:t>
      </w:r>
    </w:p>
    <w:p w:rsidR="00BA7B6F" w:rsidRDefault="00BA7B6F" w:rsidP="00BA7B6F">
      <w:pPr>
        <w:spacing w:after="1" w:line="274" w:lineRule="auto"/>
        <w:ind w:left="345" w:right="-9" w:firstLine="7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przypadku dostrzeżenia sygnałów przez </w:t>
      </w:r>
      <w:r w:rsidR="00051E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Stowarzyszenie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należy je zweryfikować, zbierając informacje pochodzące od innych pracowników placówki oraz zawarte w dokumentacji. </w:t>
      </w:r>
    </w:p>
    <w:p w:rsidR="00E64BA7" w:rsidRDefault="00E64BA7" w:rsidP="00BA7B6F">
      <w:pPr>
        <w:spacing w:after="1" w:line="274" w:lineRule="auto"/>
        <w:ind w:left="345" w:right="-9" w:firstLine="7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E64BA7" w:rsidRPr="00BA7B6F" w:rsidRDefault="00E64BA7" w:rsidP="0096422C">
      <w:pPr>
        <w:spacing w:after="1" w:line="274" w:lineRule="auto"/>
        <w:ind w:right="-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Pr="00BA7B6F" w:rsidRDefault="00BA7B6F" w:rsidP="00BA7B6F">
      <w:pPr>
        <w:keepNext/>
        <w:keepLines/>
        <w:spacing w:after="12" w:line="267" w:lineRule="auto"/>
        <w:ind w:left="355" w:hanging="1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3.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</w:t>
      </w: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Potwierdzenie sygnałów z innych źródeł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BA7B6F" w:rsidRPr="00BA7B6F" w:rsidRDefault="00BA7B6F" w:rsidP="00BA7B6F">
      <w:pPr>
        <w:spacing w:after="9" w:line="270" w:lineRule="auto"/>
        <w:ind w:left="345" w:firstLine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zweryfikowaniu naszych podejrzeń, że dziecko jest krzywdzone, mogą nam pomóc informacje pochodzące od różnych osób z jego otoczenia: </w:t>
      </w:r>
    </w:p>
    <w:p w:rsidR="00BA7B6F" w:rsidRPr="00BA7B6F" w:rsidRDefault="00BA7B6F" w:rsidP="00BA7B6F">
      <w:pPr>
        <w:numPr>
          <w:ilvl w:val="0"/>
          <w:numId w:val="24"/>
        </w:numPr>
        <w:spacing w:after="9" w:line="270" w:lineRule="auto"/>
        <w:ind w:hanging="15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innych dzieci z tej samej rodziny, </w:t>
      </w:r>
    </w:p>
    <w:p w:rsidR="00BA7B6F" w:rsidRPr="00BA7B6F" w:rsidRDefault="00BA7B6F" w:rsidP="00BA7B6F">
      <w:pPr>
        <w:numPr>
          <w:ilvl w:val="0"/>
          <w:numId w:val="24"/>
        </w:numPr>
        <w:spacing w:after="9" w:line="270" w:lineRule="auto"/>
        <w:ind w:hanging="15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rodziców dziecka, </w:t>
      </w:r>
    </w:p>
    <w:p w:rsidR="00BA7B6F" w:rsidRPr="00BA7B6F" w:rsidRDefault="00BA7B6F" w:rsidP="00BA7B6F">
      <w:pPr>
        <w:numPr>
          <w:ilvl w:val="0"/>
          <w:numId w:val="24"/>
        </w:numPr>
        <w:spacing w:after="9" w:line="270" w:lineRule="auto"/>
        <w:ind w:hanging="15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innych osób z rodziny, </w:t>
      </w:r>
    </w:p>
    <w:p w:rsidR="00BA7B6F" w:rsidRPr="00BA7B6F" w:rsidRDefault="00BA7B6F" w:rsidP="00BA7B6F">
      <w:pPr>
        <w:numPr>
          <w:ilvl w:val="0"/>
          <w:numId w:val="24"/>
        </w:numPr>
        <w:spacing w:after="9" w:line="270" w:lineRule="auto"/>
        <w:ind w:hanging="15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osób z dalszego otoczenia (np. sąsiadów, znajomych). </w:t>
      </w:r>
    </w:p>
    <w:p w:rsidR="00BA7B6F" w:rsidRPr="00BA7B6F" w:rsidRDefault="00BA7B6F" w:rsidP="00BA7B6F">
      <w:pPr>
        <w:spacing w:after="322" w:line="270" w:lineRule="auto"/>
        <w:ind w:left="34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Przy ocenie prawdziwości sygnałów przyjmujemy zasadę, że jeżeli są one potwierdzone z kilku źródeł, wzrasta prawdopodobieństwo krzywdzenia. </w:t>
      </w:r>
    </w:p>
    <w:p w:rsidR="0096422C" w:rsidRPr="0096422C" w:rsidRDefault="0096422C" w:rsidP="0096422C">
      <w:pPr>
        <w:spacing w:after="9" w:line="270" w:lineRule="auto"/>
        <w:ind w:left="355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6422C">
        <w:rPr>
          <w:rFonts w:ascii="Times New Roman" w:hAnsi="Times New Roman" w:cs="Times New Roman"/>
          <w:sz w:val="20"/>
          <w:szCs w:val="20"/>
        </w:rPr>
        <w:lastRenderedPageBreak/>
        <w:t>Stowarzyszenie „ Bądźmy Razem’ na Rzecz Integracji Społecznej Osób Niepełnosprawnych</w:t>
      </w:r>
    </w:p>
    <w:p w:rsidR="0096422C" w:rsidRDefault="0096422C" w:rsidP="00BA7B6F">
      <w:pPr>
        <w:keepNext/>
        <w:keepLines/>
        <w:spacing w:after="12" w:line="267" w:lineRule="auto"/>
        <w:ind w:left="355" w:hanging="1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BA7B6F" w:rsidRPr="00BA7B6F" w:rsidRDefault="00BA7B6F" w:rsidP="00BA7B6F">
      <w:pPr>
        <w:keepNext/>
        <w:keepLines/>
        <w:spacing w:after="12" w:line="267" w:lineRule="auto"/>
        <w:ind w:left="355" w:hanging="1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4.   Analiza zebranych informacji - diagnoza problemu krzywdzenia dziecka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BA7B6F" w:rsidRPr="00BA7B6F" w:rsidRDefault="00BA7B6F" w:rsidP="00BA7B6F">
      <w:pPr>
        <w:spacing w:after="9" w:line="270" w:lineRule="auto"/>
        <w:ind w:left="34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 zebraniu wszystkich dostępnych informacji konieczna jest ich analiza, tak aby uzyskać obraz sytuacji dziecka, ocenić zagrożenia i możliwości wsparcia dla dziecka. Trzeba znaleźć odpowiedzi na poniższe pytania</w:t>
      </w:r>
    </w:p>
    <w:p w:rsidR="00DD1EB3" w:rsidRDefault="00DD1EB3" w:rsidP="00BA7B6F">
      <w:pPr>
        <w:spacing w:after="9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Pr="00BA7B6F" w:rsidRDefault="00BA7B6F" w:rsidP="00BA7B6F">
      <w:pPr>
        <w:spacing w:after="9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• Czy sygnały wskazujące na krzywdzenie dziecka zostały potwierdzone przez informacje z innych źródeł? Kto jeszcze może mieć informacje o sytuacji dziecka? </w:t>
      </w:r>
    </w:p>
    <w:p w:rsidR="00BA7B6F" w:rsidRPr="00BA7B6F" w:rsidRDefault="00BA7B6F" w:rsidP="00BA7B6F">
      <w:pPr>
        <w:spacing w:after="9" w:line="270" w:lineRule="auto"/>
        <w:ind w:left="22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Calibri" w:eastAsia="Calibri" w:hAnsi="Calibri" w:cs="Calibri"/>
          <w:color w:val="000000"/>
          <w:lang w:eastAsia="pl-PL"/>
        </w:rPr>
        <w:t>•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Kto krzywdzi dziecko?</w:t>
      </w:r>
    </w:p>
    <w:p w:rsidR="00BA7B6F" w:rsidRPr="00BA7B6F" w:rsidRDefault="00BA7B6F" w:rsidP="00BA7B6F">
      <w:pPr>
        <w:spacing w:after="9" w:line="270" w:lineRule="auto"/>
        <w:ind w:left="22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Calibri" w:eastAsia="Calibri" w:hAnsi="Calibri" w:cs="Calibri"/>
          <w:color w:val="000000"/>
          <w:lang w:eastAsia="pl-PL"/>
        </w:rPr>
        <w:t>•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jaki sposób?</w:t>
      </w:r>
    </w:p>
    <w:p w:rsidR="00BA7B6F" w:rsidRPr="00BA7B6F" w:rsidRDefault="00BA7B6F" w:rsidP="00BA7B6F">
      <w:pPr>
        <w:spacing w:after="9" w:line="270" w:lineRule="auto"/>
        <w:ind w:left="360"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Calibri" w:eastAsia="Calibri" w:hAnsi="Calibri" w:cs="Calibri"/>
          <w:color w:val="000000"/>
          <w:lang w:eastAsia="pl-PL"/>
        </w:rPr>
        <w:t>•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Czy doszło do naruszenia prawa (to ważne, ponieważ Kodeks karny i ustawa </w:t>
      </w:r>
      <w:r w:rsidR="00C0648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 przeciwdziałaniu przemocy w rodzinie nakładają na instytucje obowiązek zawiadamiania </w:t>
      </w:r>
      <w:r w:rsidR="00C0648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przestępstwach popełnionych na szkodę dzieci)?</w:t>
      </w:r>
    </w:p>
    <w:p w:rsidR="00BA7B6F" w:rsidRPr="00BA7B6F" w:rsidRDefault="00BA7B6F" w:rsidP="00BA7B6F">
      <w:pPr>
        <w:spacing w:after="9" w:line="270" w:lineRule="auto"/>
        <w:ind w:left="22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Calibri" w:eastAsia="Calibri" w:hAnsi="Calibri" w:cs="Calibri"/>
          <w:color w:val="000000"/>
          <w:lang w:eastAsia="pl-PL"/>
        </w:rPr>
        <w:t>•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jakim stopniu zagrożone jest bezpieczeństwo (zdrowie, życie, rozwój) dziecka?</w:t>
      </w:r>
    </w:p>
    <w:p w:rsidR="00BA7B6F" w:rsidRPr="00BA7B6F" w:rsidRDefault="00BA7B6F" w:rsidP="00BA7B6F">
      <w:pPr>
        <w:spacing w:after="327" w:line="270" w:lineRule="auto"/>
        <w:ind w:left="22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Calibri" w:eastAsia="Calibri" w:hAnsi="Calibri" w:cs="Calibri"/>
          <w:color w:val="000000"/>
          <w:lang w:eastAsia="pl-PL"/>
        </w:rPr>
        <w:t>•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Kto może być sojusznikiem dziecka w rodzinie?</w:t>
      </w:r>
    </w:p>
    <w:p w:rsidR="00BA7B6F" w:rsidRPr="00BA7B6F" w:rsidRDefault="00BA7B6F" w:rsidP="00BA7B6F">
      <w:pPr>
        <w:keepNext/>
        <w:keepLines/>
        <w:spacing w:after="12" w:line="267" w:lineRule="auto"/>
        <w:ind w:left="355" w:hanging="1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5.   Zaplanowanie i przeprowadzenie interwencji w przypadku potwierdzenia krzywdzenia dziecka</w:t>
      </w:r>
    </w:p>
    <w:p w:rsidR="00BA7B6F" w:rsidRPr="00BA7B6F" w:rsidRDefault="00BA7B6F" w:rsidP="00BA7B6F">
      <w:pPr>
        <w:spacing w:after="9" w:line="270" w:lineRule="auto"/>
        <w:ind w:left="345" w:firstLine="69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rodzinie, która krzywdzi dziecko, działają silne mechanizmy zaprzeczania, co sprawia, że nie widzi ona problemu i odrzuca pomoc. Celem interwencji jest przełamanie mechanizmów obronnych, pokazanie rodzinie prawdy o jej sytuacji i stworzenie warunków do korzystania ze specjalistycznej pomocy.</w:t>
      </w:r>
    </w:p>
    <w:p w:rsidR="00BA7B6F" w:rsidRPr="00BA7B6F" w:rsidRDefault="00BA7B6F" w:rsidP="00BA7B6F">
      <w:pPr>
        <w:spacing w:after="9" w:line="270" w:lineRule="auto"/>
        <w:ind w:left="345" w:firstLine="69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Podejmując interwencję, należy brać pod uwagę dynamikę systemu rodzinnego,</w:t>
      </w:r>
      <w:r w:rsidR="00C0648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a także rodzaj problemów, które uszkadzają jej funkcjonowanie. Każde działanie adresowane do jednej z osób w rodzinie może wpłynąć na zmianę w całym systemie, a tym samym na sytuację i bezpieczeństwo dziecka. </w:t>
      </w:r>
    </w:p>
    <w:p w:rsidR="00BA7B6F" w:rsidRDefault="00BA7B6F" w:rsidP="00BA7B6F">
      <w:pPr>
        <w:spacing w:after="9" w:line="270" w:lineRule="auto"/>
        <w:ind w:left="345" w:firstLine="69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Najskuteczniejsze może być oddziaływanie na cały system (spotkania z wszystkimi członkami rodziny), jednak w przypadku rodzin dotkniętych alkoholizmem, kazirodztwem lub przemocą najczęściej nie jest to możliwe, szczególnie w pierwszej fazie pracy z rodziną. Dlatego konieczne jest oddziaływanie na każdą z osób osobno. </w:t>
      </w:r>
    </w:p>
    <w:p w:rsidR="00E64BA7" w:rsidRPr="00846A8B" w:rsidRDefault="00E64BA7" w:rsidP="00E64BA7">
      <w:pPr>
        <w:jc w:val="center"/>
        <w:rPr>
          <w:rFonts w:ascii="Times New Roman" w:hAnsi="Times New Roman" w:cs="Times New Roman"/>
          <w:sz w:val="24"/>
          <w:szCs w:val="24"/>
        </w:rPr>
      </w:pPr>
      <w:r w:rsidRPr="00846A8B">
        <w:rPr>
          <w:rFonts w:ascii="Times New Roman" w:hAnsi="Times New Roman" w:cs="Times New Roman"/>
          <w:sz w:val="24"/>
          <w:szCs w:val="24"/>
        </w:rPr>
        <w:t>Stowarzyszenie „ Bądźmy Razem’ na Rzecz Integracji Społecznej Osób Niepełnosprawnych</w:t>
      </w:r>
    </w:p>
    <w:p w:rsidR="00E64BA7" w:rsidRPr="00BA7B6F" w:rsidRDefault="00E64BA7" w:rsidP="00BA7B6F">
      <w:pPr>
        <w:spacing w:after="9" w:line="270" w:lineRule="auto"/>
        <w:ind w:left="345" w:firstLine="69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Pr="00BA7B6F" w:rsidRDefault="00BA7B6F" w:rsidP="00BA7B6F">
      <w:pPr>
        <w:spacing w:after="9" w:line="270" w:lineRule="auto"/>
        <w:ind w:left="345" w:firstLine="69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punktu widzenia ochrony i bezpieczeństwa dziecka niezwykle ważne jest znalezienie w rodzinie sojusznika, który będzie ochraniać dziecko ,,od wewnątrz" w czasie prowadzenia działań interwencyjnych. Użyteczne jest tu dokonanie rozróżnienia pomiędzy rodzicem, który krzywdzi dziecko w sposób aktywny, stosując wobec niego przemoc, a tzw. rodzicem „niekrzywdzącym", który jest biernym świadkiem przemocy wobec dziecka, </w:t>
      </w:r>
      <w:r w:rsidR="00C0648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 czasami sam także jest ofiarą. Optymalny model interwencji polega na pozyskaniu do współpracy rodzica „ niekrzywdzącego” jako sojusznika dziecka, podjęcie razem z nim działań skierowanych na powstrzymanie sprawcy przemocy i jednoczesne objęcie samego dziecka konieczną pomocą z zewnątrz. Model ten dotyczy sytuacji, w której krzywdzenie przybiera charakter przemocy. W sytuacji, w której oboje rodzice krzywdzą aktywnie swoje</w:t>
      </w:r>
    </w:p>
    <w:p w:rsidR="0034014C" w:rsidRDefault="0034014C" w:rsidP="00BA7B6F">
      <w:pPr>
        <w:spacing w:after="9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34014C" w:rsidRPr="0034014C" w:rsidRDefault="0034014C" w:rsidP="0034014C">
      <w:pPr>
        <w:spacing w:after="9" w:line="270" w:lineRule="auto"/>
        <w:ind w:left="355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4014C">
        <w:rPr>
          <w:rFonts w:ascii="Times New Roman" w:hAnsi="Times New Roman" w:cs="Times New Roman"/>
          <w:sz w:val="20"/>
          <w:szCs w:val="20"/>
        </w:rPr>
        <w:lastRenderedPageBreak/>
        <w:t>Stowarzyszenie „ Bądźmy Razem’ na Rzecz Integracji Społecznej Osób Niepełnosprawnych</w:t>
      </w:r>
    </w:p>
    <w:p w:rsidR="0034014C" w:rsidRDefault="0034014C" w:rsidP="00BA7B6F">
      <w:pPr>
        <w:spacing w:after="9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Pr="00BA7B6F" w:rsidRDefault="00BA7B6F" w:rsidP="00BA7B6F">
      <w:pPr>
        <w:spacing w:after="9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dziecko, z reguły trzeba od razu (równolegle z rozmowami interwencyjnymi z rodzicami) podejmować działania prawne - zawiadamiać sąd rodzinny, a często również policję. Planując interwencję, stawiamy sobie pytanie, jakie działania należy podjąć, żeby: </w:t>
      </w:r>
    </w:p>
    <w:p w:rsidR="00BA7B6F" w:rsidRPr="00BA7B6F" w:rsidRDefault="00BA7B6F" w:rsidP="00BA7B6F">
      <w:pPr>
        <w:numPr>
          <w:ilvl w:val="0"/>
          <w:numId w:val="25"/>
        </w:numPr>
        <w:spacing w:after="9" w:line="270" w:lineRule="auto"/>
        <w:ind w:hanging="15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zapewnić dziecku bezpieczeństwo, </w:t>
      </w:r>
    </w:p>
    <w:p w:rsidR="00E64BA7" w:rsidRDefault="00BA7B6F" w:rsidP="00BA7B6F">
      <w:pPr>
        <w:numPr>
          <w:ilvl w:val="0"/>
          <w:numId w:val="25"/>
        </w:numPr>
        <w:spacing w:after="9" w:line="270" w:lineRule="auto"/>
        <w:ind w:hanging="15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wzbudzić motywację rodziny do rozwiązywania jej problemów i dokonania zmiany</w:t>
      </w:r>
    </w:p>
    <w:p w:rsidR="00BA7B6F" w:rsidRPr="00BA7B6F" w:rsidRDefault="00E64BA7" w:rsidP="00E64BA7">
      <w:pPr>
        <w:spacing w:after="9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</w:t>
      </w:r>
      <w:r w:rsidR="00BA7B6F"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6. Działania prawne</w:t>
      </w:r>
    </w:p>
    <w:p w:rsidR="00BA7B6F" w:rsidRPr="00BA7B6F" w:rsidRDefault="00BA7B6F" w:rsidP="00BA7B6F">
      <w:pPr>
        <w:spacing w:after="9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Działania interwencyjne mają na celu przygotowanie gruntu do udzielenia rodzinie różnych form pomocy: prawnej, psychologicznej, socjalnej, medycznej. </w:t>
      </w:r>
    </w:p>
    <w:p w:rsidR="000A72C0" w:rsidRDefault="000A72C0" w:rsidP="000A72C0">
      <w:pPr>
        <w:spacing w:after="9" w:line="270" w:lineRule="auto"/>
        <w:ind w:left="35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Pr="00BA7B6F" w:rsidRDefault="00BA7B6F" w:rsidP="00BA7B6F">
      <w:pPr>
        <w:spacing w:after="9" w:line="270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Kto powinien realizować te działania? </w:t>
      </w:r>
    </w:p>
    <w:p w:rsidR="00BA7B6F" w:rsidRPr="00BA7B6F" w:rsidRDefault="00BA7B6F" w:rsidP="00BA7B6F">
      <w:pPr>
        <w:numPr>
          <w:ilvl w:val="0"/>
          <w:numId w:val="25"/>
        </w:numPr>
        <w:spacing w:after="9" w:line="270" w:lineRule="auto"/>
        <w:ind w:hanging="15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Interwencję powinna zainicjować osoba (instytucja), która rozpoznała sygnały krzywdzenia dziecka. </w:t>
      </w:r>
    </w:p>
    <w:p w:rsidR="00BA7B6F" w:rsidRPr="00BA7B6F" w:rsidRDefault="00BA7B6F" w:rsidP="00BA7B6F">
      <w:pPr>
        <w:numPr>
          <w:ilvl w:val="0"/>
          <w:numId w:val="25"/>
        </w:numPr>
        <w:spacing w:after="9" w:line="270" w:lineRule="auto"/>
        <w:ind w:hanging="15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poważniejszych przypadkach krzywdzenia dziecka konieczna jest współpraca interdyscyplinarna, w którą powinni być zaangażowani pracownicy różnych instytucji zajmujący się daną rodziną. W takiej sytuacji istotne jest, aby opracować wspólny plan działania oraz zdecydować, kto będzie koordynował i monitorował przebieg interwencji.</w:t>
      </w:r>
    </w:p>
    <w:p w:rsidR="00BA7B6F" w:rsidRPr="00BA7B6F" w:rsidRDefault="00BA7B6F" w:rsidP="00BA7B6F">
      <w:pPr>
        <w:numPr>
          <w:ilvl w:val="0"/>
          <w:numId w:val="25"/>
        </w:numPr>
        <w:spacing w:after="9" w:line="270" w:lineRule="auto"/>
        <w:ind w:hanging="15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Sama interwencja, szczególnie jeżeli ogranicza się ona do działań prawnych, nie</w:t>
      </w:r>
      <w:r w:rsidR="00DD1EB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wystarczy, aby rozwiązać problemy rodziny. Konieczna jest pomoc, często długofalowa i monitorowanie zmieniającej się sytuacji w rodzinie. </w:t>
      </w:r>
    </w:p>
    <w:p w:rsidR="00BA7B6F" w:rsidRPr="00BA7B6F" w:rsidRDefault="00BA7B6F" w:rsidP="00BA7B6F">
      <w:pPr>
        <w:keepNext/>
        <w:keepLines/>
        <w:tabs>
          <w:tab w:val="center" w:pos="374"/>
          <w:tab w:val="center" w:pos="3237"/>
        </w:tabs>
        <w:spacing w:after="12" w:line="267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A7B6F">
        <w:rPr>
          <w:rFonts w:ascii="Calibri" w:eastAsia="Calibri" w:hAnsi="Calibri" w:cs="Calibri"/>
          <w:color w:val="000000"/>
          <w:lang w:eastAsia="pl-PL"/>
        </w:rPr>
        <w:tab/>
      </w:r>
      <w:r w:rsidR="00DD1EB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7.</w:t>
      </w:r>
      <w:r w:rsidR="00DD1EB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ab/>
        <w:t xml:space="preserve">Zadania Stowarzyszenia </w:t>
      </w:r>
      <w:r w:rsidRPr="00BA7B6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 pomocy dziecku krzywdzonemu </w:t>
      </w:r>
    </w:p>
    <w:p w:rsidR="00BA7B6F" w:rsidRPr="00BA7B6F" w:rsidRDefault="00BA7B6F" w:rsidP="00BA7B6F">
      <w:pPr>
        <w:numPr>
          <w:ilvl w:val="0"/>
          <w:numId w:val="26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Zauważenie sygnałów krzywdzenia i zainicjowanie działań interwencyjnych we współpracy z innym służbami działającymi w lokalnym systemie pomocy. </w:t>
      </w:r>
    </w:p>
    <w:p w:rsidR="00BA7B6F" w:rsidRPr="00BA7B6F" w:rsidRDefault="00BA7B6F" w:rsidP="00BA7B6F">
      <w:pPr>
        <w:numPr>
          <w:ilvl w:val="0"/>
          <w:numId w:val="26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Podjęcie współpracy z rodzicami w celu powstrzymania krzywdzenia dziecka </w:t>
      </w:r>
      <w:r w:rsidR="00C0648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rozwiązywania jego problemów. </w:t>
      </w:r>
    </w:p>
    <w:p w:rsidR="00BA7B6F" w:rsidRPr="00BA7B6F" w:rsidRDefault="00BA7B6F" w:rsidP="00BA7B6F">
      <w:pPr>
        <w:numPr>
          <w:ilvl w:val="0"/>
          <w:numId w:val="26"/>
        </w:numPr>
        <w:spacing w:after="9" w:line="27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A7B6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uzasadnionych przypadkach podjęcie działań prawnych (zawiadomienie sądu rodzinnego, policji lub prokuratury).</w:t>
      </w:r>
    </w:p>
    <w:p w:rsidR="00E64BA7" w:rsidRPr="00E64BA7" w:rsidRDefault="00BA7B6F" w:rsidP="007C7EFC">
      <w:pPr>
        <w:numPr>
          <w:ilvl w:val="0"/>
          <w:numId w:val="26"/>
        </w:numPr>
        <w:spacing w:after="9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D1EB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Objęcie dziecka konieczną pomocą w realizowaniu przez nie zadań szkolnych </w:t>
      </w:r>
      <w:r w:rsidR="00C0648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DD1EB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budowaniu pozytywnych relacji z dorosłymi i rówieśnikami. Pomoc specjalistyczna (socjoterapia, psychoterapia) może być dziecku potrzebna, jednak nie zmienia ona w sposób automatyczny jego sytuacji w środowisku szkolnym. Takie dziecko z powodu </w:t>
      </w:r>
    </w:p>
    <w:p w:rsidR="00E64BA7" w:rsidRDefault="00E64BA7" w:rsidP="00E64BA7">
      <w:pPr>
        <w:spacing w:after="9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A7B6F" w:rsidRPr="00DD1EB3" w:rsidRDefault="00BA7B6F" w:rsidP="00E64BA7">
      <w:pPr>
        <w:spacing w:after="9" w:line="27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B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swoich trudnych doświadczeń może pełnić destrukcyjne funkcje w relacjach z innymi osobami, np. prowokować do walki lub odrzucenia. Często zdarza się, że zarówno klasa, jak i nauczyciele ulegają tym prowokacjom, wchodząc z dzieckiem w destrukcyjną grę. W ten sposób przyczyniają się do pogłębienia jego trudności, a niekiedy także krzywdzenia go na terenie szkoły. Dlatego konieczne jest podjęcie pracy nad zmianą tych relacji. </w:t>
      </w:r>
    </w:p>
    <w:sectPr w:rsidR="00BA7B6F" w:rsidRPr="00DD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10E" w:rsidRDefault="0021010E" w:rsidP="00DD1EB3">
      <w:pPr>
        <w:spacing w:after="0" w:line="240" w:lineRule="auto"/>
      </w:pPr>
      <w:r>
        <w:separator/>
      </w:r>
    </w:p>
  </w:endnote>
  <w:endnote w:type="continuationSeparator" w:id="0">
    <w:p w:rsidR="0021010E" w:rsidRDefault="0021010E" w:rsidP="00DD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10E" w:rsidRDefault="0021010E" w:rsidP="00DD1EB3">
      <w:pPr>
        <w:spacing w:after="0" w:line="240" w:lineRule="auto"/>
      </w:pPr>
      <w:r>
        <w:separator/>
      </w:r>
    </w:p>
  </w:footnote>
  <w:footnote w:type="continuationSeparator" w:id="0">
    <w:p w:rsidR="0021010E" w:rsidRDefault="0021010E" w:rsidP="00DD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1FC"/>
    <w:multiLevelType w:val="hybridMultilevel"/>
    <w:tmpl w:val="F0D83C2A"/>
    <w:lvl w:ilvl="0" w:tplc="884438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ED9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0A9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842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33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873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209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64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F627F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7508A"/>
    <w:multiLevelType w:val="hybridMultilevel"/>
    <w:tmpl w:val="232EF672"/>
    <w:lvl w:ilvl="0" w:tplc="09E4B952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43EE6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AE006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EC7F2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8C84C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EB3DA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009910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CFE7C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3A4904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385082"/>
    <w:multiLevelType w:val="hybridMultilevel"/>
    <w:tmpl w:val="BF026792"/>
    <w:lvl w:ilvl="0" w:tplc="B1269A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D6AA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C7E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8F1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CC1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C1D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E13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440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8F4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A65C64"/>
    <w:multiLevelType w:val="hybridMultilevel"/>
    <w:tmpl w:val="41F8451C"/>
    <w:lvl w:ilvl="0" w:tplc="C05AC754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E7ACA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0C074C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43A2C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02170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03C76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EBDA0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2EA64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DAF5C8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775230"/>
    <w:multiLevelType w:val="hybridMultilevel"/>
    <w:tmpl w:val="69881FE8"/>
    <w:lvl w:ilvl="0" w:tplc="688090AC">
      <w:start w:val="2"/>
      <w:numFmt w:val="lowerLetter"/>
      <w:lvlText w:val="%1)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42DF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870C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0C75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CEB7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A5DB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2C76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F8C79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869C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725CBA"/>
    <w:multiLevelType w:val="hybridMultilevel"/>
    <w:tmpl w:val="3146B51C"/>
    <w:lvl w:ilvl="0" w:tplc="9F1A4914">
      <w:start w:val="1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480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4B1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5E71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BCCE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A1C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A31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821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C99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1602A0"/>
    <w:multiLevelType w:val="hybridMultilevel"/>
    <w:tmpl w:val="B8925316"/>
    <w:lvl w:ilvl="0" w:tplc="F9944AB8">
      <w:start w:val="1"/>
      <w:numFmt w:val="bullet"/>
      <w:lvlText w:val="•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A26AA6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0F256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5216FE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408C1E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4A8B28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96BAAC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28A356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7CA79E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1F3A3B"/>
    <w:multiLevelType w:val="hybridMultilevel"/>
    <w:tmpl w:val="588C4DCC"/>
    <w:lvl w:ilvl="0" w:tplc="F4AC0B02">
      <w:start w:val="1"/>
      <w:numFmt w:val="bullet"/>
      <w:lvlText w:val="•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E6C8C">
      <w:start w:val="1"/>
      <w:numFmt w:val="lowerLetter"/>
      <w:lvlText w:val="%2)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04B7E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4702A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0112C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E36F0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A9EAA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A3DFC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2D26A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8B79B1"/>
    <w:multiLevelType w:val="hybridMultilevel"/>
    <w:tmpl w:val="969A0986"/>
    <w:lvl w:ilvl="0" w:tplc="D4BEFF6E">
      <w:start w:val="1"/>
      <w:numFmt w:val="bullet"/>
      <w:lvlText w:val="•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4F85C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29CF4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6692E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2B1EA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CD56C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69B00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2022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C2CDA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650C17"/>
    <w:multiLevelType w:val="hybridMultilevel"/>
    <w:tmpl w:val="1A209A74"/>
    <w:lvl w:ilvl="0" w:tplc="B8C27B4E">
      <w:start w:val="1"/>
      <w:numFmt w:val="lowerLetter"/>
      <w:lvlText w:val="%1)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865A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6530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789E0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23FE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04F9D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C7A6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CA01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E9DA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957404"/>
    <w:multiLevelType w:val="hybridMultilevel"/>
    <w:tmpl w:val="FF62E034"/>
    <w:lvl w:ilvl="0" w:tplc="EDB61F4E">
      <w:start w:val="1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2806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2811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8E3F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E5B9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AE92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EE12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E4AF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64B6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3C48ED"/>
    <w:multiLevelType w:val="hybridMultilevel"/>
    <w:tmpl w:val="C20A7CFE"/>
    <w:lvl w:ilvl="0" w:tplc="94305C9C">
      <w:start w:val="1"/>
      <w:numFmt w:val="bullet"/>
      <w:lvlText w:val="•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8C5A2">
      <w:start w:val="1"/>
      <w:numFmt w:val="bullet"/>
      <w:lvlText w:val="o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B6B600">
      <w:start w:val="1"/>
      <w:numFmt w:val="bullet"/>
      <w:lvlText w:val="▪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A1396">
      <w:start w:val="1"/>
      <w:numFmt w:val="bullet"/>
      <w:lvlText w:val="•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AE208">
      <w:start w:val="1"/>
      <w:numFmt w:val="bullet"/>
      <w:lvlText w:val="o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AF496">
      <w:start w:val="1"/>
      <w:numFmt w:val="bullet"/>
      <w:lvlText w:val="▪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AFBC4">
      <w:start w:val="1"/>
      <w:numFmt w:val="bullet"/>
      <w:lvlText w:val="•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0C34">
      <w:start w:val="1"/>
      <w:numFmt w:val="bullet"/>
      <w:lvlText w:val="o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12B550">
      <w:start w:val="1"/>
      <w:numFmt w:val="bullet"/>
      <w:lvlText w:val="▪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A00A8A"/>
    <w:multiLevelType w:val="hybridMultilevel"/>
    <w:tmpl w:val="E3C81928"/>
    <w:lvl w:ilvl="0" w:tplc="784456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0C4B4">
      <w:start w:val="1"/>
      <w:numFmt w:val="decimal"/>
      <w:lvlText w:val="%2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CC6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C827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78D1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61AE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348E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2CDA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2E4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6E578D"/>
    <w:multiLevelType w:val="hybridMultilevel"/>
    <w:tmpl w:val="2B4C4602"/>
    <w:lvl w:ilvl="0" w:tplc="206E7A2E">
      <w:start w:val="1"/>
      <w:numFmt w:val="bullet"/>
      <w:lvlText w:val="-"/>
      <w:lvlJc w:val="left"/>
      <w:pPr>
        <w:ind w:left="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A2D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65F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E21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42A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892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841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0F7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8DB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1C4194"/>
    <w:multiLevelType w:val="hybridMultilevel"/>
    <w:tmpl w:val="16169784"/>
    <w:lvl w:ilvl="0" w:tplc="2D7C4EB2">
      <w:start w:val="1"/>
      <w:numFmt w:val="lowerLetter"/>
      <w:lvlText w:val="%1)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6A2A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690D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2EC3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E576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EACD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6453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66A5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48B0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616DCB"/>
    <w:multiLevelType w:val="hybridMultilevel"/>
    <w:tmpl w:val="BC7C96C6"/>
    <w:lvl w:ilvl="0" w:tplc="BE7654C4">
      <w:start w:val="1"/>
      <w:numFmt w:val="lowerLetter"/>
      <w:lvlText w:val="%1)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A02F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C5E3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3627A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4577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62F1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C6E3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64309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A5F6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5273B5"/>
    <w:multiLevelType w:val="hybridMultilevel"/>
    <w:tmpl w:val="90AA32E2"/>
    <w:lvl w:ilvl="0" w:tplc="8A80CD42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8B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8A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2F4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866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6CF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A81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9273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0F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E30C85"/>
    <w:multiLevelType w:val="hybridMultilevel"/>
    <w:tmpl w:val="17764774"/>
    <w:lvl w:ilvl="0" w:tplc="B5480F08">
      <w:start w:val="1"/>
      <w:numFmt w:val="bullet"/>
      <w:lvlText w:val="-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402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E01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419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AA4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255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04D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449B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A58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863CA0"/>
    <w:multiLevelType w:val="hybridMultilevel"/>
    <w:tmpl w:val="1BBC408E"/>
    <w:lvl w:ilvl="0" w:tplc="E6AE5E50">
      <w:start w:val="1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E97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434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F8BE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70EE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A5C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EA1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83B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21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AE1E52"/>
    <w:multiLevelType w:val="hybridMultilevel"/>
    <w:tmpl w:val="E7181352"/>
    <w:lvl w:ilvl="0" w:tplc="70A844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A63C32">
      <w:start w:val="1"/>
      <w:numFmt w:val="bullet"/>
      <w:lvlText w:val="-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494D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B60CC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AA1B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DB4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F85CEA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EF81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CE6EC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2166D0"/>
    <w:multiLevelType w:val="hybridMultilevel"/>
    <w:tmpl w:val="F9922138"/>
    <w:lvl w:ilvl="0" w:tplc="DA72CD2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455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A9C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6CB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E9A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60C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C00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677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636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6C0CD4"/>
    <w:multiLevelType w:val="hybridMultilevel"/>
    <w:tmpl w:val="B4023EE4"/>
    <w:lvl w:ilvl="0" w:tplc="153E5D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61D52">
      <w:start w:val="1"/>
      <w:numFmt w:val="lowerLetter"/>
      <w:lvlText w:val="%2)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B23550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C43F6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2DD88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C382E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C0EE0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09510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0F420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7A1EBF"/>
    <w:multiLevelType w:val="hybridMultilevel"/>
    <w:tmpl w:val="5AFABC6C"/>
    <w:lvl w:ilvl="0" w:tplc="04823ACC">
      <w:start w:val="1"/>
      <w:numFmt w:val="bullet"/>
      <w:lvlText w:val="-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E8A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48E4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6E2E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EA9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E78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C4C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202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4D3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7A0E9C"/>
    <w:multiLevelType w:val="hybridMultilevel"/>
    <w:tmpl w:val="735E5C7A"/>
    <w:lvl w:ilvl="0" w:tplc="39B41A36">
      <w:start w:val="1"/>
      <w:numFmt w:val="bullet"/>
      <w:lvlText w:val="•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C2BB0">
      <w:start w:val="1"/>
      <w:numFmt w:val="bullet"/>
      <w:lvlText w:val="-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4919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AA2F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A190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4645B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0779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21AC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00D30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0C68EC"/>
    <w:multiLevelType w:val="hybridMultilevel"/>
    <w:tmpl w:val="0BB69B5A"/>
    <w:lvl w:ilvl="0" w:tplc="68A64A3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8B3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0FF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80F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250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3E36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2E4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EE3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0B4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D45417"/>
    <w:multiLevelType w:val="hybridMultilevel"/>
    <w:tmpl w:val="3C9E00B4"/>
    <w:lvl w:ilvl="0" w:tplc="52CCE824">
      <w:start w:val="4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CF9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F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09C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22B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C3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03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258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689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13"/>
  </w:num>
  <w:num w:numId="5">
    <w:abstractNumId w:val="22"/>
  </w:num>
  <w:num w:numId="6">
    <w:abstractNumId w:val="24"/>
  </w:num>
  <w:num w:numId="7">
    <w:abstractNumId w:val="20"/>
  </w:num>
  <w:num w:numId="8">
    <w:abstractNumId w:val="2"/>
  </w:num>
  <w:num w:numId="9">
    <w:abstractNumId w:val="7"/>
  </w:num>
  <w:num w:numId="10">
    <w:abstractNumId w:val="21"/>
  </w:num>
  <w:num w:numId="11">
    <w:abstractNumId w:val="0"/>
  </w:num>
  <w:num w:numId="12">
    <w:abstractNumId w:val="9"/>
  </w:num>
  <w:num w:numId="13">
    <w:abstractNumId w:val="15"/>
  </w:num>
  <w:num w:numId="14">
    <w:abstractNumId w:val="14"/>
  </w:num>
  <w:num w:numId="15">
    <w:abstractNumId w:val="4"/>
  </w:num>
  <w:num w:numId="16">
    <w:abstractNumId w:val="18"/>
  </w:num>
  <w:num w:numId="17">
    <w:abstractNumId w:val="5"/>
  </w:num>
  <w:num w:numId="18">
    <w:abstractNumId w:val="1"/>
  </w:num>
  <w:num w:numId="19">
    <w:abstractNumId w:val="16"/>
  </w:num>
  <w:num w:numId="20">
    <w:abstractNumId w:val="6"/>
  </w:num>
  <w:num w:numId="21">
    <w:abstractNumId w:val="25"/>
  </w:num>
  <w:num w:numId="22">
    <w:abstractNumId w:val="10"/>
  </w:num>
  <w:num w:numId="23">
    <w:abstractNumId w:val="23"/>
  </w:num>
  <w:num w:numId="24">
    <w:abstractNumId w:val="11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6F"/>
    <w:rsid w:val="0003252B"/>
    <w:rsid w:val="00051EDF"/>
    <w:rsid w:val="000A72C0"/>
    <w:rsid w:val="00157437"/>
    <w:rsid w:val="001F63A1"/>
    <w:rsid w:val="00201976"/>
    <w:rsid w:val="0021010E"/>
    <w:rsid w:val="00227AFA"/>
    <w:rsid w:val="00292490"/>
    <w:rsid w:val="0034014C"/>
    <w:rsid w:val="003E33B4"/>
    <w:rsid w:val="00445955"/>
    <w:rsid w:val="00492228"/>
    <w:rsid w:val="004B269A"/>
    <w:rsid w:val="004D68B9"/>
    <w:rsid w:val="00574763"/>
    <w:rsid w:val="005E747B"/>
    <w:rsid w:val="00846A8B"/>
    <w:rsid w:val="00875CC1"/>
    <w:rsid w:val="0096422C"/>
    <w:rsid w:val="00A06B6C"/>
    <w:rsid w:val="00AA2E7C"/>
    <w:rsid w:val="00AC77B1"/>
    <w:rsid w:val="00AF2B19"/>
    <w:rsid w:val="00BA7B6F"/>
    <w:rsid w:val="00BF15BA"/>
    <w:rsid w:val="00C06481"/>
    <w:rsid w:val="00C176DC"/>
    <w:rsid w:val="00D83201"/>
    <w:rsid w:val="00DD1EB3"/>
    <w:rsid w:val="00E64BA7"/>
    <w:rsid w:val="00E92552"/>
    <w:rsid w:val="00F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2E4B"/>
  <w15:chartTrackingRefBased/>
  <w15:docId w15:val="{A477A427-2E93-45D7-ADC1-82D819F2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A7B6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D1E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1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EB3"/>
  </w:style>
  <w:style w:type="paragraph" w:styleId="Stopka">
    <w:name w:val="footer"/>
    <w:basedOn w:val="Normalny"/>
    <w:link w:val="StopkaZnak"/>
    <w:uiPriority w:val="99"/>
    <w:unhideWhenUsed/>
    <w:rsid w:val="00DD1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7EFC7-17E5-40BA-9F22-44E31C82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4375</Words>
  <Characters>26254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sosw-hpi5</dc:creator>
  <cp:keywords/>
  <dc:description/>
  <cp:lastModifiedBy>bib</cp:lastModifiedBy>
  <cp:revision>26</cp:revision>
  <dcterms:created xsi:type="dcterms:W3CDTF">2025-09-10T07:17:00Z</dcterms:created>
  <dcterms:modified xsi:type="dcterms:W3CDTF">2025-09-11T07:10:00Z</dcterms:modified>
</cp:coreProperties>
</file>